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4B" w:rsidRPr="0013040C" w:rsidRDefault="00D25F4B" w:rsidP="009C5AD6">
      <w:pPr>
        <w:jc w:val="center"/>
        <w:rPr>
          <w:b/>
          <w:sz w:val="27"/>
          <w:szCs w:val="27"/>
        </w:rPr>
      </w:pPr>
      <w:r w:rsidRPr="0013040C">
        <w:rPr>
          <w:b/>
          <w:sz w:val="27"/>
          <w:szCs w:val="27"/>
        </w:rPr>
        <w:t>АДМИНИСТРАЦИЯ МУНИЦИПАЛЬНОГО ОБРАЗОВАНИЯ</w:t>
      </w:r>
    </w:p>
    <w:p w:rsidR="00D25F4B" w:rsidRPr="0013040C" w:rsidRDefault="00D10648" w:rsidP="008A774F">
      <w:pPr>
        <w:jc w:val="center"/>
        <w:rPr>
          <w:b/>
          <w:sz w:val="27"/>
          <w:szCs w:val="27"/>
        </w:rPr>
      </w:pPr>
      <w:r w:rsidRPr="0013040C">
        <w:rPr>
          <w:b/>
          <w:sz w:val="27"/>
          <w:szCs w:val="27"/>
        </w:rPr>
        <w:t>«КРАСНОЯ</w:t>
      </w:r>
      <w:r w:rsidR="00D25F4B" w:rsidRPr="0013040C">
        <w:rPr>
          <w:b/>
          <w:sz w:val="27"/>
          <w:szCs w:val="27"/>
        </w:rPr>
        <w:t>РСКОЕ СЕЛЬСКОЕ ПОСЕЛЕНИЕ»</w:t>
      </w:r>
    </w:p>
    <w:p w:rsidR="00D25F4B" w:rsidRPr="0013040C" w:rsidRDefault="00D25F4B" w:rsidP="008A774F">
      <w:pPr>
        <w:jc w:val="center"/>
        <w:rPr>
          <w:b/>
          <w:sz w:val="27"/>
          <w:szCs w:val="27"/>
        </w:rPr>
      </w:pPr>
      <w:r w:rsidRPr="0013040C">
        <w:rPr>
          <w:b/>
          <w:sz w:val="27"/>
          <w:szCs w:val="27"/>
        </w:rPr>
        <w:t>ЧЕРДАКЛИНСКОГО РАЙОНА УЛЬЯНОВСКОЙ ОБЛАСТИ</w:t>
      </w:r>
    </w:p>
    <w:p w:rsidR="00D25F4B" w:rsidRPr="0013040C" w:rsidRDefault="00D25F4B" w:rsidP="008A774F">
      <w:pPr>
        <w:jc w:val="center"/>
        <w:rPr>
          <w:b/>
          <w:sz w:val="27"/>
          <w:szCs w:val="27"/>
        </w:rPr>
      </w:pPr>
    </w:p>
    <w:p w:rsidR="00D25F4B" w:rsidRPr="0013040C" w:rsidRDefault="00D25F4B" w:rsidP="008A774F">
      <w:pPr>
        <w:jc w:val="center"/>
        <w:rPr>
          <w:b/>
          <w:sz w:val="27"/>
          <w:szCs w:val="27"/>
        </w:rPr>
      </w:pPr>
    </w:p>
    <w:p w:rsidR="00D25F4B" w:rsidRPr="0013040C" w:rsidRDefault="00392504" w:rsidP="008A774F">
      <w:pPr>
        <w:jc w:val="center"/>
        <w:rPr>
          <w:b/>
          <w:sz w:val="27"/>
          <w:szCs w:val="27"/>
        </w:rPr>
      </w:pPr>
      <w:r w:rsidRPr="0013040C">
        <w:rPr>
          <w:b/>
          <w:sz w:val="27"/>
          <w:szCs w:val="27"/>
        </w:rPr>
        <w:t xml:space="preserve">        </w:t>
      </w:r>
      <w:r w:rsidR="004F0434" w:rsidRPr="0013040C">
        <w:rPr>
          <w:b/>
          <w:sz w:val="27"/>
          <w:szCs w:val="27"/>
        </w:rPr>
        <w:t xml:space="preserve">   </w:t>
      </w:r>
      <w:r w:rsidR="007363E4" w:rsidRPr="0013040C">
        <w:rPr>
          <w:b/>
          <w:sz w:val="27"/>
          <w:szCs w:val="27"/>
        </w:rPr>
        <w:t>ПОСТАНОВЛЕНИЕ</w:t>
      </w:r>
    </w:p>
    <w:p w:rsidR="00145F49" w:rsidRPr="0013040C" w:rsidRDefault="00145F49" w:rsidP="007363E4">
      <w:pPr>
        <w:jc w:val="both"/>
        <w:rPr>
          <w:b/>
          <w:sz w:val="27"/>
          <w:szCs w:val="27"/>
        </w:rPr>
      </w:pPr>
    </w:p>
    <w:p w:rsidR="00D25F4B" w:rsidRPr="0013040C" w:rsidRDefault="002C7B33" w:rsidP="007363E4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01 августа </w:t>
      </w:r>
      <w:r w:rsidR="002A29AF" w:rsidRPr="0013040C">
        <w:rPr>
          <w:b/>
          <w:sz w:val="27"/>
          <w:szCs w:val="27"/>
        </w:rPr>
        <w:t>20</w:t>
      </w:r>
      <w:r w:rsidR="008A0F9E" w:rsidRPr="0013040C">
        <w:rPr>
          <w:b/>
          <w:sz w:val="27"/>
          <w:szCs w:val="27"/>
        </w:rPr>
        <w:t>2</w:t>
      </w:r>
      <w:r w:rsidR="000022BE" w:rsidRPr="0013040C">
        <w:rPr>
          <w:b/>
          <w:sz w:val="27"/>
          <w:szCs w:val="27"/>
        </w:rPr>
        <w:t>4</w:t>
      </w:r>
      <w:r w:rsidR="00D25F4B" w:rsidRPr="0013040C">
        <w:rPr>
          <w:b/>
          <w:sz w:val="27"/>
          <w:szCs w:val="27"/>
        </w:rPr>
        <w:t xml:space="preserve"> г. </w:t>
      </w:r>
      <w:r>
        <w:rPr>
          <w:b/>
          <w:sz w:val="27"/>
          <w:szCs w:val="27"/>
        </w:rPr>
        <w:t xml:space="preserve"> </w:t>
      </w:r>
      <w:r w:rsidR="007363E4" w:rsidRPr="0013040C">
        <w:rPr>
          <w:b/>
          <w:sz w:val="27"/>
          <w:szCs w:val="27"/>
        </w:rPr>
        <w:t xml:space="preserve">                   </w:t>
      </w:r>
      <w:r w:rsidR="005B46C6" w:rsidRPr="0013040C">
        <w:rPr>
          <w:b/>
          <w:sz w:val="27"/>
          <w:szCs w:val="27"/>
        </w:rPr>
        <w:t xml:space="preserve">         </w:t>
      </w:r>
      <w:r w:rsidR="007363E4" w:rsidRPr="0013040C">
        <w:rPr>
          <w:b/>
          <w:sz w:val="27"/>
          <w:szCs w:val="27"/>
        </w:rPr>
        <w:t xml:space="preserve">                 </w:t>
      </w:r>
      <w:r w:rsidR="00283966" w:rsidRPr="0013040C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</w:t>
      </w:r>
      <w:r w:rsidR="005B46C6" w:rsidRPr="0013040C">
        <w:rPr>
          <w:b/>
          <w:sz w:val="27"/>
          <w:szCs w:val="27"/>
        </w:rPr>
        <w:t xml:space="preserve">                      </w:t>
      </w:r>
      <w:r w:rsidR="000022BE" w:rsidRPr="0013040C">
        <w:rPr>
          <w:b/>
          <w:sz w:val="27"/>
          <w:szCs w:val="27"/>
        </w:rPr>
        <w:t xml:space="preserve">            </w:t>
      </w:r>
      <w:r w:rsidR="005B46C6" w:rsidRPr="0013040C">
        <w:rPr>
          <w:b/>
          <w:sz w:val="27"/>
          <w:szCs w:val="27"/>
        </w:rPr>
        <w:t xml:space="preserve"> </w:t>
      </w:r>
      <w:r w:rsidR="00145F49" w:rsidRPr="0013040C">
        <w:rPr>
          <w:b/>
          <w:sz w:val="27"/>
          <w:szCs w:val="27"/>
        </w:rPr>
        <w:t xml:space="preserve"> </w:t>
      </w:r>
      <w:r w:rsidR="00283966" w:rsidRPr="0013040C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</w:rPr>
        <w:t>123</w:t>
      </w:r>
      <w:r w:rsidR="000022BE" w:rsidRPr="0013040C">
        <w:rPr>
          <w:b/>
          <w:sz w:val="27"/>
          <w:szCs w:val="27"/>
        </w:rPr>
        <w:t xml:space="preserve">    </w:t>
      </w:r>
      <w:r w:rsidR="007363E4" w:rsidRPr="0013040C">
        <w:rPr>
          <w:b/>
          <w:sz w:val="27"/>
          <w:szCs w:val="27"/>
        </w:rPr>
        <w:t xml:space="preserve">                                          </w:t>
      </w:r>
      <w:r w:rsidR="00D25F4B" w:rsidRPr="0013040C">
        <w:rPr>
          <w:b/>
          <w:sz w:val="27"/>
          <w:szCs w:val="27"/>
        </w:rPr>
        <w:t xml:space="preserve">                              </w:t>
      </w:r>
      <w:r w:rsidR="006E56AF" w:rsidRPr="0013040C">
        <w:rPr>
          <w:b/>
          <w:sz w:val="27"/>
          <w:szCs w:val="27"/>
        </w:rPr>
        <w:t xml:space="preserve">               </w:t>
      </w:r>
      <w:r w:rsidR="00D25F4B" w:rsidRPr="0013040C">
        <w:rPr>
          <w:b/>
          <w:sz w:val="27"/>
          <w:szCs w:val="27"/>
        </w:rPr>
        <w:t xml:space="preserve">                       </w:t>
      </w:r>
      <w:r w:rsidR="007363E4" w:rsidRPr="0013040C">
        <w:rPr>
          <w:b/>
          <w:sz w:val="27"/>
          <w:szCs w:val="27"/>
        </w:rPr>
        <w:t xml:space="preserve">                               </w:t>
      </w:r>
    </w:p>
    <w:p w:rsidR="008A0F9E" w:rsidRPr="0013040C" w:rsidRDefault="008A0F9E" w:rsidP="008A774F">
      <w:pPr>
        <w:jc w:val="center"/>
        <w:rPr>
          <w:b/>
          <w:sz w:val="27"/>
          <w:szCs w:val="27"/>
        </w:rPr>
      </w:pPr>
    </w:p>
    <w:p w:rsidR="00D25F4B" w:rsidRPr="0013040C" w:rsidRDefault="00D10648" w:rsidP="008A774F">
      <w:pPr>
        <w:jc w:val="center"/>
        <w:rPr>
          <w:b/>
          <w:sz w:val="27"/>
          <w:szCs w:val="27"/>
        </w:rPr>
      </w:pPr>
      <w:r w:rsidRPr="0013040C">
        <w:rPr>
          <w:b/>
          <w:sz w:val="27"/>
          <w:szCs w:val="27"/>
        </w:rPr>
        <w:t>п. Колхозный</w:t>
      </w:r>
    </w:p>
    <w:p w:rsidR="009C0C47" w:rsidRPr="0013040C" w:rsidRDefault="009C0C47" w:rsidP="008A774F">
      <w:pPr>
        <w:rPr>
          <w:sz w:val="27"/>
          <w:szCs w:val="27"/>
        </w:rPr>
      </w:pPr>
    </w:p>
    <w:p w:rsidR="008A774F" w:rsidRPr="0013040C" w:rsidRDefault="00A22A63" w:rsidP="008A0F9E">
      <w:pPr>
        <w:jc w:val="center"/>
        <w:rPr>
          <w:b/>
          <w:sz w:val="27"/>
          <w:szCs w:val="27"/>
          <w:lang w:eastAsia="ar-SA"/>
        </w:rPr>
      </w:pPr>
      <w:proofErr w:type="gramStart"/>
      <w:r w:rsidRPr="0013040C">
        <w:rPr>
          <w:b/>
          <w:spacing w:val="1"/>
          <w:sz w:val="27"/>
          <w:szCs w:val="27"/>
        </w:rPr>
        <w:t xml:space="preserve">О внесении изменений в постановление администрации муниципального образования «Красноярское сельское поселение» </w:t>
      </w:r>
      <w:proofErr w:type="spellStart"/>
      <w:r w:rsidRPr="0013040C">
        <w:rPr>
          <w:b/>
          <w:spacing w:val="1"/>
          <w:sz w:val="27"/>
          <w:szCs w:val="27"/>
        </w:rPr>
        <w:t>Чердаклинского</w:t>
      </w:r>
      <w:proofErr w:type="spellEnd"/>
      <w:r w:rsidRPr="0013040C">
        <w:rPr>
          <w:b/>
          <w:spacing w:val="1"/>
          <w:sz w:val="27"/>
          <w:szCs w:val="27"/>
        </w:rPr>
        <w:t xml:space="preserve"> </w:t>
      </w:r>
      <w:r w:rsidR="002E2365" w:rsidRPr="0013040C">
        <w:rPr>
          <w:b/>
          <w:spacing w:val="1"/>
          <w:sz w:val="27"/>
          <w:szCs w:val="27"/>
        </w:rPr>
        <w:t>района Ульяновской области от 17.12.2021 № 121</w:t>
      </w:r>
      <w:r w:rsidRPr="0013040C">
        <w:rPr>
          <w:b/>
          <w:spacing w:val="1"/>
          <w:sz w:val="27"/>
          <w:szCs w:val="27"/>
        </w:rPr>
        <w:t xml:space="preserve"> «</w:t>
      </w:r>
      <w:r w:rsidR="002E2365" w:rsidRPr="0013040C">
        <w:rPr>
          <w:b/>
          <w:bCs/>
          <w:color w:val="000000"/>
          <w:sz w:val="27"/>
          <w:szCs w:val="27"/>
          <w:lang w:eastAsia="ar-SA"/>
        </w:rPr>
        <w:t xml:space="preserve">Об утверждении муниципальной программы «Материально-техническое обеспечение деятельности администрации </w:t>
      </w:r>
      <w:r w:rsidR="002E2365" w:rsidRPr="0013040C">
        <w:rPr>
          <w:b/>
          <w:sz w:val="27"/>
          <w:szCs w:val="27"/>
          <w:lang w:eastAsia="ar-SA"/>
        </w:rPr>
        <w:t xml:space="preserve">муниципального образования «Красноярское  сельское поселение» </w:t>
      </w:r>
      <w:proofErr w:type="spellStart"/>
      <w:r w:rsidR="002E2365" w:rsidRPr="0013040C">
        <w:rPr>
          <w:b/>
          <w:sz w:val="27"/>
          <w:szCs w:val="27"/>
          <w:lang w:eastAsia="ar-SA"/>
        </w:rPr>
        <w:t>Чердаклинского</w:t>
      </w:r>
      <w:proofErr w:type="spellEnd"/>
      <w:r w:rsidR="002E2365" w:rsidRPr="0013040C">
        <w:rPr>
          <w:b/>
          <w:sz w:val="27"/>
          <w:szCs w:val="27"/>
          <w:lang w:eastAsia="ar-SA"/>
        </w:rPr>
        <w:t xml:space="preserve"> района Ульяновской области на 2022-2024 годы и о признании утратившим силу постановления администрации муниципального образования «Красноярское  сельское поселение» </w:t>
      </w:r>
      <w:proofErr w:type="spellStart"/>
      <w:r w:rsidR="002E2365" w:rsidRPr="0013040C">
        <w:rPr>
          <w:b/>
          <w:sz w:val="27"/>
          <w:szCs w:val="27"/>
          <w:lang w:eastAsia="ar-SA"/>
        </w:rPr>
        <w:t>Чердаклинского</w:t>
      </w:r>
      <w:proofErr w:type="spellEnd"/>
      <w:r w:rsidR="002E2365" w:rsidRPr="0013040C">
        <w:rPr>
          <w:b/>
          <w:sz w:val="27"/>
          <w:szCs w:val="27"/>
          <w:lang w:eastAsia="ar-SA"/>
        </w:rPr>
        <w:t xml:space="preserve"> района Ульяновской области от 26.12.2018 № 321</w:t>
      </w:r>
      <w:r w:rsidR="008A0F9E" w:rsidRPr="0013040C">
        <w:rPr>
          <w:b/>
          <w:spacing w:val="1"/>
          <w:sz w:val="27"/>
          <w:szCs w:val="27"/>
        </w:rPr>
        <w:t>»</w:t>
      </w:r>
      <w:r w:rsidR="00145F49" w:rsidRPr="0013040C">
        <w:rPr>
          <w:b/>
          <w:spacing w:val="1"/>
          <w:sz w:val="27"/>
          <w:szCs w:val="27"/>
        </w:rPr>
        <w:t xml:space="preserve"> </w:t>
      </w:r>
      <w:proofErr w:type="gramEnd"/>
    </w:p>
    <w:p w:rsidR="008A774F" w:rsidRPr="0013040C" w:rsidRDefault="008A774F" w:rsidP="008A774F">
      <w:pPr>
        <w:rPr>
          <w:sz w:val="27"/>
          <w:szCs w:val="27"/>
        </w:rPr>
      </w:pPr>
    </w:p>
    <w:p w:rsidR="007419C6" w:rsidRPr="0013040C" w:rsidRDefault="00A22A63" w:rsidP="008A0F9E">
      <w:pPr>
        <w:tabs>
          <w:tab w:val="left" w:pos="9638"/>
        </w:tabs>
        <w:ind w:firstLine="709"/>
        <w:jc w:val="both"/>
        <w:rPr>
          <w:sz w:val="27"/>
          <w:szCs w:val="27"/>
        </w:rPr>
      </w:pPr>
      <w:r w:rsidRPr="0013040C">
        <w:rPr>
          <w:sz w:val="27"/>
          <w:szCs w:val="27"/>
        </w:rPr>
        <w:t>А</w:t>
      </w:r>
      <w:r w:rsidR="002A29AF" w:rsidRPr="0013040C">
        <w:rPr>
          <w:sz w:val="27"/>
          <w:szCs w:val="27"/>
        </w:rPr>
        <w:t>дминистрация</w:t>
      </w:r>
      <w:r w:rsidR="00D10648" w:rsidRPr="0013040C">
        <w:rPr>
          <w:sz w:val="27"/>
          <w:szCs w:val="27"/>
        </w:rPr>
        <w:t xml:space="preserve"> муниципального образования «Красноя</w:t>
      </w:r>
      <w:r w:rsidR="002A29AF" w:rsidRPr="0013040C">
        <w:rPr>
          <w:sz w:val="27"/>
          <w:szCs w:val="27"/>
        </w:rPr>
        <w:t xml:space="preserve">рское сельское поселение» </w:t>
      </w:r>
      <w:proofErr w:type="spellStart"/>
      <w:r w:rsidR="002A29AF" w:rsidRPr="0013040C">
        <w:rPr>
          <w:sz w:val="27"/>
          <w:szCs w:val="27"/>
        </w:rPr>
        <w:t>Чердаклинского</w:t>
      </w:r>
      <w:proofErr w:type="spellEnd"/>
      <w:r w:rsidR="002A29AF" w:rsidRPr="0013040C">
        <w:rPr>
          <w:sz w:val="27"/>
          <w:szCs w:val="27"/>
        </w:rPr>
        <w:t xml:space="preserve"> района Ульяновской области </w:t>
      </w:r>
      <w:r w:rsidR="007419C6" w:rsidRPr="0013040C">
        <w:rPr>
          <w:sz w:val="27"/>
          <w:szCs w:val="27"/>
        </w:rPr>
        <w:t xml:space="preserve"> </w:t>
      </w:r>
      <w:r w:rsidR="008A0F9E" w:rsidRPr="0013040C">
        <w:rPr>
          <w:sz w:val="27"/>
          <w:szCs w:val="27"/>
        </w:rPr>
        <w:t xml:space="preserve"> </w:t>
      </w:r>
      <w:proofErr w:type="spellStart"/>
      <w:proofErr w:type="gramStart"/>
      <w:r w:rsidR="007419C6" w:rsidRPr="0013040C">
        <w:rPr>
          <w:sz w:val="27"/>
          <w:szCs w:val="27"/>
        </w:rPr>
        <w:t>п</w:t>
      </w:r>
      <w:proofErr w:type="spellEnd"/>
      <w:proofErr w:type="gramEnd"/>
      <w:r w:rsidR="008A0F9E" w:rsidRPr="0013040C">
        <w:rPr>
          <w:sz w:val="27"/>
          <w:szCs w:val="27"/>
        </w:rPr>
        <w:t xml:space="preserve"> </w:t>
      </w:r>
      <w:r w:rsidR="007419C6" w:rsidRPr="0013040C">
        <w:rPr>
          <w:sz w:val="27"/>
          <w:szCs w:val="27"/>
        </w:rPr>
        <w:t>о</w:t>
      </w:r>
      <w:r w:rsidR="008A0F9E" w:rsidRPr="0013040C">
        <w:rPr>
          <w:sz w:val="27"/>
          <w:szCs w:val="27"/>
        </w:rPr>
        <w:t xml:space="preserve"> </w:t>
      </w:r>
      <w:r w:rsidR="007419C6" w:rsidRPr="0013040C">
        <w:rPr>
          <w:sz w:val="27"/>
          <w:szCs w:val="27"/>
        </w:rPr>
        <w:t>с</w:t>
      </w:r>
      <w:r w:rsidR="008A0F9E" w:rsidRPr="0013040C">
        <w:rPr>
          <w:sz w:val="27"/>
          <w:szCs w:val="27"/>
        </w:rPr>
        <w:t xml:space="preserve"> </w:t>
      </w:r>
      <w:r w:rsidR="007419C6" w:rsidRPr="0013040C">
        <w:rPr>
          <w:sz w:val="27"/>
          <w:szCs w:val="27"/>
        </w:rPr>
        <w:t>т</w:t>
      </w:r>
      <w:r w:rsidR="008A0F9E" w:rsidRPr="0013040C">
        <w:rPr>
          <w:sz w:val="27"/>
          <w:szCs w:val="27"/>
        </w:rPr>
        <w:t xml:space="preserve"> </w:t>
      </w:r>
      <w:r w:rsidR="007419C6" w:rsidRPr="0013040C">
        <w:rPr>
          <w:sz w:val="27"/>
          <w:szCs w:val="27"/>
        </w:rPr>
        <w:t>а</w:t>
      </w:r>
      <w:r w:rsidR="008A0F9E" w:rsidRPr="0013040C">
        <w:rPr>
          <w:sz w:val="27"/>
          <w:szCs w:val="27"/>
        </w:rPr>
        <w:t xml:space="preserve"> </w:t>
      </w:r>
      <w:proofErr w:type="spellStart"/>
      <w:r w:rsidR="007419C6" w:rsidRPr="0013040C">
        <w:rPr>
          <w:sz w:val="27"/>
          <w:szCs w:val="27"/>
        </w:rPr>
        <w:t>н</w:t>
      </w:r>
      <w:proofErr w:type="spellEnd"/>
      <w:r w:rsidR="008A0F9E" w:rsidRPr="0013040C">
        <w:rPr>
          <w:sz w:val="27"/>
          <w:szCs w:val="27"/>
        </w:rPr>
        <w:t xml:space="preserve"> </w:t>
      </w:r>
      <w:r w:rsidR="007419C6" w:rsidRPr="0013040C">
        <w:rPr>
          <w:sz w:val="27"/>
          <w:szCs w:val="27"/>
        </w:rPr>
        <w:t>о</w:t>
      </w:r>
      <w:r w:rsidR="008A0F9E" w:rsidRPr="0013040C">
        <w:rPr>
          <w:sz w:val="27"/>
          <w:szCs w:val="27"/>
        </w:rPr>
        <w:t xml:space="preserve"> </w:t>
      </w:r>
      <w:r w:rsidR="007419C6" w:rsidRPr="0013040C">
        <w:rPr>
          <w:sz w:val="27"/>
          <w:szCs w:val="27"/>
        </w:rPr>
        <w:t>в</w:t>
      </w:r>
      <w:r w:rsidR="008A0F9E" w:rsidRPr="0013040C">
        <w:rPr>
          <w:sz w:val="27"/>
          <w:szCs w:val="27"/>
        </w:rPr>
        <w:t xml:space="preserve"> </w:t>
      </w:r>
      <w:r w:rsidR="007419C6" w:rsidRPr="0013040C">
        <w:rPr>
          <w:sz w:val="27"/>
          <w:szCs w:val="27"/>
        </w:rPr>
        <w:t>л</w:t>
      </w:r>
      <w:r w:rsidR="008A0F9E" w:rsidRPr="0013040C">
        <w:rPr>
          <w:sz w:val="27"/>
          <w:szCs w:val="27"/>
        </w:rPr>
        <w:t xml:space="preserve">  </w:t>
      </w:r>
      <w:r w:rsidR="007419C6" w:rsidRPr="0013040C">
        <w:rPr>
          <w:sz w:val="27"/>
          <w:szCs w:val="27"/>
        </w:rPr>
        <w:t>я</w:t>
      </w:r>
      <w:r w:rsidR="008A0F9E" w:rsidRPr="0013040C">
        <w:rPr>
          <w:sz w:val="27"/>
          <w:szCs w:val="27"/>
        </w:rPr>
        <w:t xml:space="preserve"> </w:t>
      </w:r>
      <w:r w:rsidR="007419C6" w:rsidRPr="0013040C">
        <w:rPr>
          <w:sz w:val="27"/>
          <w:szCs w:val="27"/>
        </w:rPr>
        <w:t>е</w:t>
      </w:r>
      <w:r w:rsidR="008A0F9E" w:rsidRPr="0013040C">
        <w:rPr>
          <w:sz w:val="27"/>
          <w:szCs w:val="27"/>
        </w:rPr>
        <w:t xml:space="preserve"> </w:t>
      </w:r>
      <w:r w:rsidR="007419C6" w:rsidRPr="0013040C">
        <w:rPr>
          <w:sz w:val="27"/>
          <w:szCs w:val="27"/>
        </w:rPr>
        <w:t>т:</w:t>
      </w:r>
    </w:p>
    <w:p w:rsidR="00A22A63" w:rsidRPr="0013040C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7"/>
          <w:szCs w:val="27"/>
        </w:rPr>
      </w:pPr>
      <w:r w:rsidRPr="0013040C">
        <w:rPr>
          <w:sz w:val="27"/>
          <w:szCs w:val="27"/>
        </w:rPr>
        <w:t xml:space="preserve">1. </w:t>
      </w:r>
      <w:r w:rsidRPr="0013040C">
        <w:rPr>
          <w:spacing w:val="-1"/>
          <w:sz w:val="27"/>
          <w:szCs w:val="27"/>
        </w:rPr>
        <w:t xml:space="preserve">Внести в постановление администрации муниципального образования «Красноярское сельское поселение» </w:t>
      </w:r>
      <w:proofErr w:type="spellStart"/>
      <w:r w:rsidRPr="0013040C">
        <w:rPr>
          <w:spacing w:val="-1"/>
          <w:sz w:val="27"/>
          <w:szCs w:val="27"/>
        </w:rPr>
        <w:t>Чердаклинского</w:t>
      </w:r>
      <w:proofErr w:type="spellEnd"/>
      <w:r w:rsidRPr="0013040C">
        <w:rPr>
          <w:spacing w:val="-1"/>
          <w:sz w:val="27"/>
          <w:szCs w:val="27"/>
        </w:rPr>
        <w:t xml:space="preserve"> </w:t>
      </w:r>
      <w:r w:rsidR="002E2365" w:rsidRPr="0013040C">
        <w:rPr>
          <w:spacing w:val="-1"/>
          <w:sz w:val="27"/>
          <w:szCs w:val="27"/>
        </w:rPr>
        <w:t>района Ульяновской области от 17.12.2021 № 121</w:t>
      </w:r>
      <w:r w:rsidRPr="0013040C">
        <w:rPr>
          <w:spacing w:val="-1"/>
          <w:sz w:val="27"/>
          <w:szCs w:val="27"/>
        </w:rPr>
        <w:t xml:space="preserve"> «</w:t>
      </w:r>
      <w:r w:rsidR="002E2365" w:rsidRPr="0013040C">
        <w:rPr>
          <w:bCs/>
          <w:color w:val="000000"/>
          <w:sz w:val="27"/>
          <w:szCs w:val="27"/>
          <w:lang w:eastAsia="ar-SA"/>
        </w:rPr>
        <w:t xml:space="preserve">Об утверждении муниципальной программы «Материально-техническое обеспечение деятельности администрации </w:t>
      </w:r>
      <w:r w:rsidR="002E2365" w:rsidRPr="0013040C">
        <w:rPr>
          <w:sz w:val="27"/>
          <w:szCs w:val="27"/>
          <w:lang w:eastAsia="ar-SA"/>
        </w:rPr>
        <w:t xml:space="preserve">муниципального образования «Красноярское  сельское поселение» </w:t>
      </w:r>
      <w:proofErr w:type="spellStart"/>
      <w:r w:rsidR="002E2365" w:rsidRPr="0013040C">
        <w:rPr>
          <w:sz w:val="27"/>
          <w:szCs w:val="27"/>
          <w:lang w:eastAsia="ar-SA"/>
        </w:rPr>
        <w:t>Чердаклинского</w:t>
      </w:r>
      <w:proofErr w:type="spellEnd"/>
      <w:r w:rsidR="002E2365" w:rsidRPr="0013040C">
        <w:rPr>
          <w:sz w:val="27"/>
          <w:szCs w:val="27"/>
          <w:lang w:eastAsia="ar-SA"/>
        </w:rPr>
        <w:t xml:space="preserve"> района Ульяновской области на 2022-2024 годы и о признании </w:t>
      </w:r>
      <w:proofErr w:type="gramStart"/>
      <w:r w:rsidR="002E2365" w:rsidRPr="0013040C">
        <w:rPr>
          <w:sz w:val="27"/>
          <w:szCs w:val="27"/>
          <w:lang w:eastAsia="ar-SA"/>
        </w:rPr>
        <w:t>утратившим</w:t>
      </w:r>
      <w:proofErr w:type="gramEnd"/>
      <w:r w:rsidR="002E2365" w:rsidRPr="0013040C">
        <w:rPr>
          <w:sz w:val="27"/>
          <w:szCs w:val="27"/>
          <w:lang w:eastAsia="ar-SA"/>
        </w:rPr>
        <w:t xml:space="preserve"> силу постановления администрации муниципального образования «Красноярское  сельское поселение» </w:t>
      </w:r>
      <w:proofErr w:type="spellStart"/>
      <w:r w:rsidR="002E2365" w:rsidRPr="0013040C">
        <w:rPr>
          <w:sz w:val="27"/>
          <w:szCs w:val="27"/>
          <w:lang w:eastAsia="ar-SA"/>
        </w:rPr>
        <w:t>Чердаклинского</w:t>
      </w:r>
      <w:proofErr w:type="spellEnd"/>
      <w:r w:rsidR="002E2365" w:rsidRPr="0013040C">
        <w:rPr>
          <w:sz w:val="27"/>
          <w:szCs w:val="27"/>
          <w:lang w:eastAsia="ar-SA"/>
        </w:rPr>
        <w:t xml:space="preserve"> района Ульяновской области от 26.12.2018 № 321</w:t>
      </w:r>
      <w:r w:rsidRPr="0013040C">
        <w:rPr>
          <w:spacing w:val="-1"/>
          <w:sz w:val="27"/>
          <w:szCs w:val="27"/>
        </w:rPr>
        <w:t xml:space="preserve">» следующие изменения: </w:t>
      </w:r>
    </w:p>
    <w:p w:rsidR="00A22A63" w:rsidRPr="0013040C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7"/>
          <w:szCs w:val="27"/>
        </w:rPr>
      </w:pPr>
      <w:r w:rsidRPr="0013040C">
        <w:rPr>
          <w:spacing w:val="-1"/>
          <w:sz w:val="27"/>
          <w:szCs w:val="27"/>
        </w:rPr>
        <w:t>1.1) строку «Ресурсное обеспечение муниципальной программы с разбивкой по этапам и годам реализации» Паспорта Программы изложить в следующей редакции:</w:t>
      </w:r>
    </w:p>
    <w:p w:rsidR="00A22A63" w:rsidRPr="0013040C" w:rsidRDefault="00A22A63" w:rsidP="00A22A63">
      <w:pPr>
        <w:widowControl w:val="0"/>
        <w:shd w:val="clear" w:color="auto" w:fill="FFFFFF"/>
        <w:autoSpaceDE w:val="0"/>
        <w:jc w:val="both"/>
        <w:rPr>
          <w:spacing w:val="-1"/>
          <w:sz w:val="27"/>
          <w:szCs w:val="27"/>
        </w:rPr>
      </w:pPr>
      <w:r w:rsidRPr="0013040C">
        <w:rPr>
          <w:spacing w:val="-1"/>
          <w:sz w:val="27"/>
          <w:szCs w:val="27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7"/>
        <w:gridCol w:w="4661"/>
      </w:tblGrid>
      <w:tr w:rsidR="00A22A63" w:rsidRPr="0013040C" w:rsidTr="00A22A63">
        <w:tc>
          <w:tcPr>
            <w:tcW w:w="4517" w:type="dxa"/>
          </w:tcPr>
          <w:p w:rsidR="00A22A63" w:rsidRPr="0013040C" w:rsidRDefault="00A22A63" w:rsidP="00A22A63">
            <w:pPr>
              <w:autoSpaceDE w:val="0"/>
              <w:spacing w:line="100" w:lineRule="atLeast"/>
              <w:jc w:val="both"/>
              <w:rPr>
                <w:sz w:val="27"/>
                <w:szCs w:val="27"/>
              </w:rPr>
            </w:pPr>
            <w:r w:rsidRPr="0013040C">
              <w:rPr>
                <w:sz w:val="27"/>
                <w:szCs w:val="27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4661" w:type="dxa"/>
          </w:tcPr>
          <w:p w:rsidR="00A22A63" w:rsidRPr="002C7B33" w:rsidRDefault="00A22A63" w:rsidP="00A22A63">
            <w:pPr>
              <w:autoSpaceDE w:val="0"/>
              <w:spacing w:line="100" w:lineRule="atLeast"/>
              <w:jc w:val="both"/>
              <w:rPr>
                <w:color w:val="000000" w:themeColor="text1"/>
                <w:sz w:val="27"/>
                <w:szCs w:val="27"/>
              </w:rPr>
            </w:pPr>
            <w:r w:rsidRPr="002C7B33">
              <w:rPr>
                <w:color w:val="000000" w:themeColor="text1"/>
                <w:sz w:val="27"/>
                <w:szCs w:val="27"/>
              </w:rPr>
              <w:t>Общий объём финанси</w:t>
            </w:r>
            <w:r w:rsidR="002E2365" w:rsidRPr="002C7B33">
              <w:rPr>
                <w:color w:val="000000" w:themeColor="text1"/>
                <w:sz w:val="27"/>
                <w:szCs w:val="27"/>
              </w:rPr>
              <w:t>рования Программы в течение 2022-2024</w:t>
            </w:r>
            <w:r w:rsidRPr="002C7B33">
              <w:rPr>
                <w:color w:val="000000" w:themeColor="text1"/>
                <w:sz w:val="27"/>
                <w:szCs w:val="27"/>
              </w:rPr>
              <w:t xml:space="preserve"> годов бюджета</w:t>
            </w:r>
            <w:r w:rsidR="002E2365" w:rsidRPr="002C7B33">
              <w:rPr>
                <w:color w:val="000000" w:themeColor="text1"/>
                <w:sz w:val="27"/>
                <w:szCs w:val="27"/>
              </w:rPr>
              <w:t xml:space="preserve"> поселения </w:t>
            </w:r>
            <w:r w:rsidRPr="002C7B33">
              <w:rPr>
                <w:color w:val="000000" w:themeColor="text1"/>
                <w:sz w:val="27"/>
                <w:szCs w:val="27"/>
              </w:rPr>
              <w:t xml:space="preserve"> </w:t>
            </w:r>
            <w:r w:rsidR="00674F46" w:rsidRPr="002C7B33">
              <w:rPr>
                <w:b/>
                <w:bCs/>
                <w:color w:val="000000" w:themeColor="text1"/>
                <w:sz w:val="27"/>
                <w:szCs w:val="27"/>
                <w:lang w:eastAsia="ar-SA"/>
              </w:rPr>
              <w:t>2268,122</w:t>
            </w:r>
            <w:r w:rsidRPr="002C7B33">
              <w:rPr>
                <w:b/>
                <w:bCs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2C7B33">
              <w:rPr>
                <w:color w:val="000000" w:themeColor="text1"/>
                <w:sz w:val="27"/>
                <w:szCs w:val="27"/>
              </w:rPr>
              <w:t>тыс. руб.:</w:t>
            </w:r>
          </w:p>
          <w:p w:rsidR="00A22A63" w:rsidRPr="002C7B33" w:rsidRDefault="00A22A63" w:rsidP="00A22A63">
            <w:pPr>
              <w:tabs>
                <w:tab w:val="left" w:pos="4330"/>
              </w:tabs>
              <w:ind w:firstLine="567"/>
              <w:jc w:val="both"/>
              <w:rPr>
                <w:color w:val="000000" w:themeColor="text1"/>
                <w:sz w:val="27"/>
                <w:szCs w:val="27"/>
              </w:rPr>
            </w:pPr>
            <w:r w:rsidRPr="002C7B33">
              <w:rPr>
                <w:color w:val="000000" w:themeColor="text1"/>
                <w:sz w:val="27"/>
                <w:szCs w:val="27"/>
              </w:rPr>
              <w:t xml:space="preserve">2022 год – </w:t>
            </w:r>
            <w:r w:rsidR="002E2365" w:rsidRPr="002C7B33">
              <w:rPr>
                <w:color w:val="000000" w:themeColor="text1"/>
                <w:sz w:val="27"/>
                <w:szCs w:val="27"/>
                <w:lang w:eastAsia="ar-SA"/>
              </w:rPr>
              <w:t>624,518</w:t>
            </w:r>
            <w:r w:rsidRPr="002C7B33">
              <w:rPr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2C7B33">
              <w:rPr>
                <w:color w:val="000000" w:themeColor="text1"/>
                <w:sz w:val="27"/>
                <w:szCs w:val="27"/>
              </w:rPr>
              <w:t xml:space="preserve">тыс. руб. </w:t>
            </w:r>
          </w:p>
          <w:p w:rsidR="00A22A63" w:rsidRPr="002C7B33" w:rsidRDefault="00A22A63" w:rsidP="00A22A63">
            <w:pPr>
              <w:tabs>
                <w:tab w:val="left" w:pos="4330"/>
              </w:tabs>
              <w:ind w:firstLine="567"/>
              <w:rPr>
                <w:color w:val="000000" w:themeColor="text1"/>
                <w:sz w:val="27"/>
                <w:szCs w:val="27"/>
              </w:rPr>
            </w:pPr>
            <w:r w:rsidRPr="002C7B33">
              <w:rPr>
                <w:color w:val="000000" w:themeColor="text1"/>
                <w:sz w:val="27"/>
                <w:szCs w:val="27"/>
              </w:rPr>
              <w:t xml:space="preserve">2023 год – </w:t>
            </w:r>
            <w:r w:rsidR="002E2365" w:rsidRPr="002C7B33">
              <w:rPr>
                <w:bCs/>
                <w:color w:val="000000" w:themeColor="text1"/>
                <w:sz w:val="27"/>
                <w:szCs w:val="27"/>
                <w:lang w:eastAsia="ar-SA"/>
              </w:rPr>
              <w:t>675,304</w:t>
            </w:r>
            <w:r w:rsidRPr="002C7B33">
              <w:rPr>
                <w:bCs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2C7B33">
              <w:rPr>
                <w:color w:val="000000" w:themeColor="text1"/>
                <w:sz w:val="27"/>
                <w:szCs w:val="27"/>
              </w:rPr>
              <w:t xml:space="preserve">тыс. руб. </w:t>
            </w:r>
          </w:p>
          <w:p w:rsidR="00A22A63" w:rsidRPr="0013040C" w:rsidRDefault="00A22A63" w:rsidP="00A22A63">
            <w:pPr>
              <w:tabs>
                <w:tab w:val="left" w:pos="4330"/>
              </w:tabs>
              <w:ind w:firstLine="567"/>
              <w:rPr>
                <w:sz w:val="27"/>
                <w:szCs w:val="27"/>
              </w:rPr>
            </w:pPr>
            <w:r w:rsidRPr="002C7B33">
              <w:rPr>
                <w:color w:val="000000" w:themeColor="text1"/>
                <w:sz w:val="27"/>
                <w:szCs w:val="27"/>
              </w:rPr>
              <w:t xml:space="preserve">2024 год – </w:t>
            </w:r>
            <w:r w:rsidR="00674F46" w:rsidRPr="002C7B33">
              <w:rPr>
                <w:bCs/>
                <w:color w:val="000000" w:themeColor="text1"/>
                <w:sz w:val="27"/>
                <w:szCs w:val="27"/>
                <w:lang w:eastAsia="ar-SA"/>
              </w:rPr>
              <w:t>968,3</w:t>
            </w:r>
            <w:r w:rsidRPr="002C7B33">
              <w:rPr>
                <w:bCs/>
                <w:color w:val="000000" w:themeColor="text1"/>
                <w:sz w:val="27"/>
                <w:szCs w:val="27"/>
                <w:lang w:eastAsia="ar-SA"/>
              </w:rPr>
              <w:t xml:space="preserve"> </w:t>
            </w:r>
            <w:r w:rsidRPr="002C7B33">
              <w:rPr>
                <w:color w:val="000000" w:themeColor="text1"/>
                <w:sz w:val="27"/>
                <w:szCs w:val="27"/>
              </w:rPr>
              <w:t>тыс. руб.</w:t>
            </w:r>
            <w:r w:rsidRPr="0013040C">
              <w:rPr>
                <w:sz w:val="27"/>
                <w:szCs w:val="27"/>
              </w:rPr>
              <w:t xml:space="preserve"> </w:t>
            </w:r>
          </w:p>
        </w:tc>
      </w:tr>
    </w:tbl>
    <w:p w:rsidR="00A22A63" w:rsidRPr="0013040C" w:rsidRDefault="0013040C" w:rsidP="0013040C">
      <w:pPr>
        <w:widowControl w:val="0"/>
        <w:shd w:val="clear" w:color="auto" w:fill="FFFFFF"/>
        <w:autoSpaceDE w:val="0"/>
        <w:ind w:firstLine="709"/>
        <w:jc w:val="right"/>
        <w:rPr>
          <w:spacing w:val="-1"/>
          <w:sz w:val="27"/>
          <w:szCs w:val="27"/>
        </w:rPr>
        <w:sectPr w:rsidR="00A22A63" w:rsidRPr="0013040C" w:rsidSect="00A22A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3040C">
        <w:rPr>
          <w:spacing w:val="-1"/>
          <w:sz w:val="27"/>
          <w:szCs w:val="27"/>
        </w:rPr>
        <w:t>»</w:t>
      </w:r>
      <w:r w:rsidR="00674F46">
        <w:rPr>
          <w:spacing w:val="-1"/>
          <w:sz w:val="27"/>
          <w:szCs w:val="27"/>
        </w:rPr>
        <w:t>;</w:t>
      </w:r>
    </w:p>
    <w:p w:rsidR="0013040C" w:rsidRPr="0013040C" w:rsidRDefault="0013040C" w:rsidP="0013040C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lastRenderedPageBreak/>
        <w:t>1.</w:t>
      </w:r>
      <w:r w:rsidRPr="0013040C">
        <w:rPr>
          <w:spacing w:val="-1"/>
          <w:sz w:val="27"/>
          <w:szCs w:val="27"/>
        </w:rPr>
        <w:t>2)  Раздел 5 Программы изложить в следующей редакции:</w:t>
      </w:r>
    </w:p>
    <w:p w:rsidR="0013040C" w:rsidRDefault="0013040C" w:rsidP="00A22A63">
      <w:pPr>
        <w:widowControl w:val="0"/>
        <w:shd w:val="clear" w:color="auto" w:fill="FFFFFF"/>
        <w:autoSpaceDE w:val="0"/>
        <w:jc w:val="both"/>
        <w:rPr>
          <w:spacing w:val="-1"/>
          <w:sz w:val="27"/>
          <w:szCs w:val="27"/>
        </w:rPr>
      </w:pPr>
    </w:p>
    <w:p w:rsidR="00A22A63" w:rsidRPr="0013040C" w:rsidRDefault="00A22A63" w:rsidP="00A22A63">
      <w:pPr>
        <w:widowControl w:val="0"/>
        <w:shd w:val="clear" w:color="auto" w:fill="FFFFFF"/>
        <w:autoSpaceDE w:val="0"/>
        <w:jc w:val="both"/>
        <w:rPr>
          <w:spacing w:val="-1"/>
          <w:sz w:val="27"/>
          <w:szCs w:val="27"/>
        </w:rPr>
      </w:pPr>
      <w:r w:rsidRPr="0013040C">
        <w:rPr>
          <w:spacing w:val="-1"/>
          <w:sz w:val="27"/>
          <w:szCs w:val="27"/>
        </w:rPr>
        <w:t>«</w:t>
      </w:r>
    </w:p>
    <w:p w:rsidR="00A22A63" w:rsidRPr="0013040C" w:rsidRDefault="00A22A63" w:rsidP="00A22A63">
      <w:pPr>
        <w:widowControl w:val="0"/>
        <w:suppressAutoHyphens/>
        <w:jc w:val="center"/>
        <w:rPr>
          <w:rFonts w:eastAsia="Lucida Sans Unicode"/>
          <w:b/>
          <w:sz w:val="27"/>
          <w:szCs w:val="27"/>
        </w:rPr>
      </w:pPr>
      <w:r w:rsidRPr="0013040C">
        <w:rPr>
          <w:rFonts w:eastAsia="Lucida Sans Unicode"/>
          <w:b/>
          <w:sz w:val="27"/>
          <w:szCs w:val="27"/>
        </w:rPr>
        <w:t>5. Ресурсное обеспечение муниципальной программы</w:t>
      </w:r>
    </w:p>
    <w:p w:rsidR="00A22A63" w:rsidRPr="002C7B33" w:rsidRDefault="00A22A63" w:rsidP="00A22A63">
      <w:pPr>
        <w:autoSpaceDE w:val="0"/>
        <w:spacing w:line="100" w:lineRule="atLeast"/>
        <w:jc w:val="both"/>
        <w:rPr>
          <w:color w:val="000000" w:themeColor="text1"/>
          <w:sz w:val="27"/>
          <w:szCs w:val="27"/>
        </w:rPr>
      </w:pPr>
      <w:r w:rsidRPr="0013040C">
        <w:rPr>
          <w:sz w:val="27"/>
          <w:szCs w:val="27"/>
        </w:rPr>
        <w:t>Общий объём финанси</w:t>
      </w:r>
      <w:r w:rsidR="002E2365" w:rsidRPr="0013040C">
        <w:rPr>
          <w:sz w:val="27"/>
          <w:szCs w:val="27"/>
        </w:rPr>
        <w:t>рования Программы в течение 2022-2024</w:t>
      </w:r>
      <w:r w:rsidRPr="0013040C">
        <w:rPr>
          <w:sz w:val="27"/>
          <w:szCs w:val="27"/>
        </w:rPr>
        <w:t xml:space="preserve"> годов </w:t>
      </w:r>
      <w:r w:rsidR="00674F46" w:rsidRPr="002C7B33">
        <w:rPr>
          <w:b/>
          <w:bCs/>
          <w:color w:val="000000" w:themeColor="text1"/>
          <w:sz w:val="27"/>
          <w:szCs w:val="27"/>
          <w:lang w:eastAsia="ar-SA"/>
        </w:rPr>
        <w:t xml:space="preserve">2268,122 </w:t>
      </w:r>
      <w:r w:rsidRPr="002C7B33">
        <w:rPr>
          <w:color w:val="000000" w:themeColor="text1"/>
          <w:sz w:val="27"/>
          <w:szCs w:val="27"/>
        </w:rPr>
        <w:t>тыс. руб.</w:t>
      </w:r>
    </w:p>
    <w:p w:rsidR="00A22A63" w:rsidRPr="002C7B33" w:rsidRDefault="00674F46" w:rsidP="00A22A63">
      <w:pPr>
        <w:autoSpaceDE w:val="0"/>
        <w:spacing w:line="100" w:lineRule="atLeast"/>
        <w:jc w:val="both"/>
        <w:rPr>
          <w:color w:val="000000" w:themeColor="text1"/>
          <w:sz w:val="27"/>
          <w:szCs w:val="27"/>
        </w:rPr>
      </w:pPr>
      <w:r w:rsidRPr="002C7B33">
        <w:rPr>
          <w:color w:val="000000" w:themeColor="text1"/>
          <w:sz w:val="27"/>
          <w:szCs w:val="27"/>
        </w:rPr>
        <w:t>В том числе по годам</w:t>
      </w:r>
      <w:r w:rsidR="00A22A63" w:rsidRPr="002C7B33">
        <w:rPr>
          <w:color w:val="000000" w:themeColor="text1"/>
          <w:sz w:val="27"/>
          <w:szCs w:val="27"/>
        </w:rPr>
        <w:t>:</w:t>
      </w:r>
    </w:p>
    <w:p w:rsidR="00A22A63" w:rsidRPr="002C7B33" w:rsidRDefault="00A22A63" w:rsidP="00A22A63">
      <w:pPr>
        <w:tabs>
          <w:tab w:val="left" w:pos="4330"/>
        </w:tabs>
        <w:ind w:firstLine="567"/>
        <w:jc w:val="both"/>
        <w:rPr>
          <w:color w:val="000000" w:themeColor="text1"/>
          <w:sz w:val="27"/>
          <w:szCs w:val="27"/>
        </w:rPr>
      </w:pPr>
      <w:r w:rsidRPr="002C7B33">
        <w:rPr>
          <w:color w:val="000000" w:themeColor="text1"/>
          <w:sz w:val="27"/>
          <w:szCs w:val="27"/>
        </w:rPr>
        <w:t xml:space="preserve">2022 год – </w:t>
      </w:r>
      <w:r w:rsidR="002E2365" w:rsidRPr="002C7B33">
        <w:rPr>
          <w:b/>
          <w:color w:val="000000" w:themeColor="text1"/>
          <w:sz w:val="27"/>
          <w:szCs w:val="27"/>
          <w:lang w:eastAsia="ar-SA"/>
        </w:rPr>
        <w:t>624,518</w:t>
      </w:r>
      <w:r w:rsidRPr="002C7B33">
        <w:rPr>
          <w:b/>
          <w:color w:val="000000" w:themeColor="text1"/>
          <w:sz w:val="27"/>
          <w:szCs w:val="27"/>
          <w:lang w:eastAsia="ar-SA"/>
        </w:rPr>
        <w:t xml:space="preserve"> </w:t>
      </w:r>
      <w:r w:rsidR="002E2365" w:rsidRPr="002C7B33">
        <w:rPr>
          <w:color w:val="000000" w:themeColor="text1"/>
          <w:sz w:val="27"/>
          <w:szCs w:val="27"/>
        </w:rPr>
        <w:t>тыс. руб.;</w:t>
      </w:r>
    </w:p>
    <w:p w:rsidR="00A22A63" w:rsidRPr="002C7B33" w:rsidRDefault="00A22A63" w:rsidP="00A22A63">
      <w:pPr>
        <w:tabs>
          <w:tab w:val="left" w:pos="4330"/>
        </w:tabs>
        <w:ind w:firstLine="567"/>
        <w:rPr>
          <w:color w:val="000000" w:themeColor="text1"/>
          <w:sz w:val="27"/>
          <w:szCs w:val="27"/>
        </w:rPr>
      </w:pPr>
      <w:r w:rsidRPr="002C7B33">
        <w:rPr>
          <w:color w:val="000000" w:themeColor="text1"/>
          <w:sz w:val="27"/>
          <w:szCs w:val="27"/>
        </w:rPr>
        <w:t xml:space="preserve">2023 год – </w:t>
      </w:r>
      <w:r w:rsidR="002E2365" w:rsidRPr="002C7B33">
        <w:rPr>
          <w:b/>
          <w:bCs/>
          <w:color w:val="000000" w:themeColor="text1"/>
          <w:sz w:val="27"/>
          <w:szCs w:val="27"/>
          <w:lang w:eastAsia="ar-SA"/>
        </w:rPr>
        <w:t xml:space="preserve">675,304 </w:t>
      </w:r>
      <w:r w:rsidRPr="002C7B33">
        <w:rPr>
          <w:b/>
          <w:bCs/>
          <w:color w:val="000000" w:themeColor="text1"/>
          <w:sz w:val="27"/>
          <w:szCs w:val="27"/>
          <w:lang w:eastAsia="ar-SA"/>
        </w:rPr>
        <w:t xml:space="preserve"> </w:t>
      </w:r>
      <w:r w:rsidRPr="002C7B33">
        <w:rPr>
          <w:color w:val="000000" w:themeColor="text1"/>
          <w:sz w:val="27"/>
          <w:szCs w:val="27"/>
        </w:rPr>
        <w:t>тыс. руб</w:t>
      </w:r>
      <w:r w:rsidR="002E2365" w:rsidRPr="002C7B33">
        <w:rPr>
          <w:color w:val="000000" w:themeColor="text1"/>
          <w:sz w:val="27"/>
          <w:szCs w:val="27"/>
        </w:rPr>
        <w:t>.</w:t>
      </w:r>
      <w:r w:rsidRPr="002C7B33">
        <w:rPr>
          <w:color w:val="000000" w:themeColor="text1"/>
          <w:sz w:val="27"/>
          <w:szCs w:val="27"/>
        </w:rPr>
        <w:t>;</w:t>
      </w:r>
    </w:p>
    <w:p w:rsidR="00A22A63" w:rsidRPr="002C7B33" w:rsidRDefault="00A22A63" w:rsidP="00A22A63">
      <w:pPr>
        <w:tabs>
          <w:tab w:val="left" w:pos="4330"/>
        </w:tabs>
        <w:ind w:firstLine="567"/>
        <w:rPr>
          <w:color w:val="000000" w:themeColor="text1"/>
          <w:sz w:val="27"/>
          <w:szCs w:val="27"/>
        </w:rPr>
      </w:pPr>
      <w:r w:rsidRPr="002C7B33">
        <w:rPr>
          <w:color w:val="000000" w:themeColor="text1"/>
          <w:sz w:val="27"/>
          <w:szCs w:val="27"/>
        </w:rPr>
        <w:t xml:space="preserve">2024 год – </w:t>
      </w:r>
      <w:r w:rsidR="00674F46" w:rsidRPr="002C7B33">
        <w:rPr>
          <w:b/>
          <w:bCs/>
          <w:color w:val="000000" w:themeColor="text1"/>
          <w:sz w:val="27"/>
          <w:szCs w:val="27"/>
          <w:lang w:eastAsia="ar-SA"/>
        </w:rPr>
        <w:t>968,3</w:t>
      </w:r>
      <w:r w:rsidR="001F30F0" w:rsidRPr="002C7B33">
        <w:rPr>
          <w:b/>
          <w:bCs/>
          <w:color w:val="000000" w:themeColor="text1"/>
          <w:sz w:val="27"/>
          <w:szCs w:val="27"/>
          <w:lang w:eastAsia="ar-SA"/>
        </w:rPr>
        <w:t xml:space="preserve"> </w:t>
      </w:r>
      <w:r w:rsidRPr="002C7B33">
        <w:rPr>
          <w:b/>
          <w:bCs/>
          <w:color w:val="000000" w:themeColor="text1"/>
          <w:sz w:val="27"/>
          <w:szCs w:val="27"/>
          <w:lang w:eastAsia="ar-SA"/>
        </w:rPr>
        <w:t xml:space="preserve"> </w:t>
      </w:r>
      <w:r w:rsidRPr="002C7B33">
        <w:rPr>
          <w:color w:val="000000" w:themeColor="text1"/>
          <w:sz w:val="27"/>
          <w:szCs w:val="27"/>
        </w:rPr>
        <w:t>тыс. руб</w:t>
      </w:r>
      <w:r w:rsidR="002E2365" w:rsidRPr="002C7B33">
        <w:rPr>
          <w:color w:val="000000" w:themeColor="text1"/>
          <w:sz w:val="27"/>
          <w:szCs w:val="27"/>
        </w:rPr>
        <w:t>.</w:t>
      </w:r>
    </w:p>
    <w:p w:rsidR="00A22A63" w:rsidRPr="0013040C" w:rsidRDefault="00A22A63" w:rsidP="00A22A63">
      <w:pPr>
        <w:widowControl w:val="0"/>
        <w:shd w:val="clear" w:color="auto" w:fill="FFFFFF"/>
        <w:autoSpaceDE w:val="0"/>
        <w:ind w:firstLine="709"/>
        <w:jc w:val="both"/>
        <w:rPr>
          <w:spacing w:val="-1"/>
          <w:sz w:val="27"/>
          <w:szCs w:val="27"/>
        </w:rPr>
      </w:pPr>
      <w:r w:rsidRPr="0013040C">
        <w:rPr>
          <w:spacing w:val="-1"/>
          <w:sz w:val="27"/>
          <w:szCs w:val="27"/>
        </w:rPr>
        <w:t xml:space="preserve">                                                                                                                      »;</w:t>
      </w:r>
    </w:p>
    <w:p w:rsidR="0013040C" w:rsidRDefault="0013040C" w:rsidP="00A22A63">
      <w:pPr>
        <w:widowControl w:val="0"/>
        <w:shd w:val="clear" w:color="auto" w:fill="FFFFFF"/>
        <w:autoSpaceDE w:val="0"/>
        <w:ind w:firstLine="708"/>
        <w:jc w:val="both"/>
        <w:rPr>
          <w:sz w:val="27"/>
          <w:szCs w:val="27"/>
        </w:rPr>
      </w:pPr>
    </w:p>
    <w:p w:rsidR="00A22A63" w:rsidRPr="0013040C" w:rsidRDefault="00A22A63" w:rsidP="00A22A63">
      <w:pPr>
        <w:widowControl w:val="0"/>
        <w:shd w:val="clear" w:color="auto" w:fill="FFFFFF"/>
        <w:autoSpaceDE w:val="0"/>
        <w:ind w:firstLine="708"/>
        <w:jc w:val="both"/>
        <w:rPr>
          <w:sz w:val="27"/>
          <w:szCs w:val="27"/>
        </w:rPr>
      </w:pPr>
      <w:r w:rsidRPr="0013040C">
        <w:rPr>
          <w:sz w:val="27"/>
          <w:szCs w:val="27"/>
        </w:rPr>
        <w:t>1.3)  Приложение к Программе изложить в следующей редакции:</w:t>
      </w:r>
    </w:p>
    <w:p w:rsidR="002E2365" w:rsidRPr="0013040C" w:rsidRDefault="002E2365" w:rsidP="002E2365">
      <w:pPr>
        <w:jc w:val="right"/>
        <w:rPr>
          <w:sz w:val="27"/>
          <w:szCs w:val="27"/>
        </w:rPr>
      </w:pPr>
    </w:p>
    <w:p w:rsidR="00CD5129" w:rsidRDefault="00A22A63" w:rsidP="002C7B33">
      <w:pPr>
        <w:rPr>
          <w:sz w:val="27"/>
          <w:szCs w:val="27"/>
        </w:rPr>
      </w:pPr>
      <w:r w:rsidRPr="0013040C">
        <w:rPr>
          <w:sz w:val="27"/>
          <w:szCs w:val="27"/>
        </w:rPr>
        <w:t xml:space="preserve">«      </w:t>
      </w:r>
      <w:r w:rsidR="00C9530A" w:rsidRPr="0013040C">
        <w:rPr>
          <w:sz w:val="27"/>
          <w:szCs w:val="27"/>
        </w:rPr>
        <w:t xml:space="preserve">                             </w:t>
      </w:r>
      <w:r w:rsidR="002C7B33">
        <w:rPr>
          <w:sz w:val="27"/>
          <w:szCs w:val="27"/>
        </w:rPr>
        <w:t xml:space="preserve">                                                                                 </w:t>
      </w:r>
    </w:p>
    <w:p w:rsidR="002E2365" w:rsidRPr="0013040C" w:rsidRDefault="00C9530A" w:rsidP="002C7B33">
      <w:pPr>
        <w:rPr>
          <w:sz w:val="27"/>
          <w:szCs w:val="27"/>
        </w:rPr>
      </w:pPr>
      <w:r w:rsidRPr="0013040C">
        <w:rPr>
          <w:sz w:val="27"/>
          <w:szCs w:val="27"/>
        </w:rPr>
        <w:t xml:space="preserve">   </w:t>
      </w:r>
      <w:r w:rsidR="002E2365" w:rsidRPr="0013040C">
        <w:rPr>
          <w:sz w:val="27"/>
          <w:szCs w:val="27"/>
        </w:rPr>
        <w:t xml:space="preserve">Приложение </w:t>
      </w:r>
    </w:p>
    <w:p w:rsidR="002E2365" w:rsidRPr="0013040C" w:rsidRDefault="002E2365" w:rsidP="002E2365">
      <w:pPr>
        <w:jc w:val="right"/>
        <w:rPr>
          <w:sz w:val="27"/>
          <w:szCs w:val="27"/>
        </w:rPr>
      </w:pPr>
      <w:r w:rsidRPr="0013040C">
        <w:rPr>
          <w:sz w:val="27"/>
          <w:szCs w:val="27"/>
        </w:rPr>
        <w:t>к программе</w:t>
      </w:r>
    </w:p>
    <w:p w:rsidR="002E2365" w:rsidRPr="0013040C" w:rsidRDefault="002E2365" w:rsidP="002E2365">
      <w:pPr>
        <w:pStyle w:val="Standard"/>
        <w:ind w:firstLine="900"/>
        <w:jc w:val="both"/>
        <w:rPr>
          <w:rFonts w:eastAsia="Times New Roman" w:cs="Times New Roman"/>
          <w:color w:val="auto"/>
          <w:sz w:val="27"/>
          <w:szCs w:val="27"/>
        </w:rPr>
      </w:pPr>
    </w:p>
    <w:p w:rsidR="002E2365" w:rsidRPr="0013040C" w:rsidRDefault="002E2365" w:rsidP="002E2365">
      <w:pPr>
        <w:jc w:val="center"/>
        <w:rPr>
          <w:b/>
          <w:sz w:val="27"/>
          <w:szCs w:val="27"/>
        </w:rPr>
      </w:pPr>
      <w:r w:rsidRPr="0013040C">
        <w:rPr>
          <w:b/>
          <w:bCs/>
          <w:color w:val="000000"/>
          <w:sz w:val="27"/>
          <w:szCs w:val="27"/>
        </w:rPr>
        <w:t xml:space="preserve">Основные мероприятия к программе «Материально-техническое обеспечение деятельности администрации </w:t>
      </w:r>
      <w:r w:rsidRPr="0013040C">
        <w:rPr>
          <w:b/>
          <w:sz w:val="27"/>
          <w:szCs w:val="27"/>
        </w:rPr>
        <w:t xml:space="preserve">муниципального образования «Красноярское сельское поселение» </w:t>
      </w:r>
      <w:proofErr w:type="spellStart"/>
      <w:r w:rsidRPr="0013040C">
        <w:rPr>
          <w:b/>
          <w:sz w:val="27"/>
          <w:szCs w:val="27"/>
        </w:rPr>
        <w:t>Чердаклинского</w:t>
      </w:r>
      <w:proofErr w:type="spellEnd"/>
      <w:r w:rsidRPr="0013040C">
        <w:rPr>
          <w:b/>
          <w:sz w:val="27"/>
          <w:szCs w:val="27"/>
        </w:rPr>
        <w:t xml:space="preserve"> района Ульяновской области на 2022-2024 годы»</w:t>
      </w:r>
    </w:p>
    <w:p w:rsidR="002E2365" w:rsidRPr="0013040C" w:rsidRDefault="002E2365" w:rsidP="002E2365">
      <w:pPr>
        <w:jc w:val="center"/>
        <w:rPr>
          <w:b/>
          <w:sz w:val="27"/>
          <w:szCs w:val="27"/>
        </w:rPr>
      </w:pPr>
    </w:p>
    <w:p w:rsidR="002E2365" w:rsidRPr="0013040C" w:rsidRDefault="002E2365" w:rsidP="002E2365">
      <w:pPr>
        <w:jc w:val="center"/>
        <w:rPr>
          <w:b/>
          <w:sz w:val="27"/>
          <w:szCs w:val="27"/>
        </w:rPr>
      </w:pPr>
      <w:r w:rsidRPr="0013040C">
        <w:rPr>
          <w:b/>
          <w:sz w:val="27"/>
          <w:szCs w:val="27"/>
        </w:rPr>
        <w:t>2022 год</w:t>
      </w:r>
    </w:p>
    <w:tbl>
      <w:tblPr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2128"/>
        <w:gridCol w:w="4648"/>
        <w:gridCol w:w="1380"/>
        <w:gridCol w:w="1340"/>
      </w:tblGrid>
      <w:tr w:rsidR="002E2365" w:rsidTr="00D91EC4">
        <w:tc>
          <w:tcPr>
            <w:tcW w:w="424" w:type="dxa"/>
            <w:shd w:val="clear" w:color="auto" w:fill="auto"/>
          </w:tcPr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 xml:space="preserve">№ </w:t>
            </w:r>
          </w:p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2128" w:type="dxa"/>
            <w:shd w:val="clear" w:color="auto" w:fill="auto"/>
          </w:tcPr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 xml:space="preserve">Наименование </w:t>
            </w:r>
          </w:p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>муниципального</w:t>
            </w:r>
          </w:p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 xml:space="preserve"> учреждения </w:t>
            </w:r>
          </w:p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 xml:space="preserve">Проводимые </w:t>
            </w:r>
          </w:p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0" w:type="dxa"/>
            <w:shd w:val="clear" w:color="auto" w:fill="auto"/>
          </w:tcPr>
          <w:p w:rsidR="002E2365" w:rsidRPr="007D42E7" w:rsidRDefault="002E2365" w:rsidP="00D91EC4">
            <w:pPr>
              <w:pStyle w:val="ad"/>
              <w:ind w:left="-57" w:right="-57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>Затраты в тыс. руб.</w:t>
            </w:r>
          </w:p>
        </w:tc>
        <w:tc>
          <w:tcPr>
            <w:tcW w:w="1340" w:type="dxa"/>
            <w:shd w:val="clear" w:color="auto" w:fill="auto"/>
          </w:tcPr>
          <w:p w:rsidR="002E2365" w:rsidRPr="007D42E7" w:rsidRDefault="002E2365" w:rsidP="00D91EC4">
            <w:pPr>
              <w:pStyle w:val="ad"/>
              <w:ind w:left="-57" w:right="-57"/>
              <w:rPr>
                <w:b/>
              </w:rPr>
            </w:pPr>
            <w:r w:rsidRPr="007D42E7">
              <w:rPr>
                <w:b/>
                <w:sz w:val="24"/>
                <w:szCs w:val="24"/>
              </w:rPr>
              <w:t>Бюджет поселения</w:t>
            </w:r>
          </w:p>
        </w:tc>
      </w:tr>
      <w:tr w:rsidR="002E2365" w:rsidRPr="00F7778C" w:rsidTr="00D91EC4">
        <w:trPr>
          <w:cantSplit/>
          <w:trHeight w:val="1772"/>
        </w:trPr>
        <w:tc>
          <w:tcPr>
            <w:tcW w:w="424" w:type="dxa"/>
            <w:vMerge w:val="restart"/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Администрация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 муниципального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образования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«Красноярское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сельское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поселение»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Расходы на оплату </w:t>
            </w:r>
            <w:proofErr w:type="gramStart"/>
            <w:r w:rsidRPr="0026505D">
              <w:rPr>
                <w:sz w:val="24"/>
                <w:szCs w:val="24"/>
              </w:rPr>
              <w:t>срочных</w:t>
            </w:r>
            <w:proofErr w:type="gramEnd"/>
            <w:r w:rsidRPr="0026505D">
              <w:rPr>
                <w:sz w:val="24"/>
                <w:szCs w:val="24"/>
              </w:rPr>
              <w:t xml:space="preserve"> трудовых </w:t>
            </w:r>
          </w:p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договоров</w:t>
            </w:r>
          </w:p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(уборщица</w:t>
            </w:r>
            <w:r w:rsidRPr="0026505D">
              <w:rPr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</w:tcPr>
          <w:p w:rsidR="002E2365" w:rsidRPr="0026505D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103,748</w:t>
            </w:r>
          </w:p>
        </w:tc>
        <w:tc>
          <w:tcPr>
            <w:tcW w:w="1340" w:type="dxa"/>
            <w:shd w:val="clear" w:color="auto" w:fill="auto"/>
          </w:tcPr>
          <w:p w:rsidR="002E2365" w:rsidRPr="0026505D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103,748</w:t>
            </w:r>
          </w:p>
        </w:tc>
      </w:tr>
      <w:tr w:rsidR="002E2365" w:rsidRPr="00F7778C" w:rsidTr="00D91EC4">
        <w:trPr>
          <w:cantSplit/>
          <w:trHeight w:val="1100"/>
        </w:trPr>
        <w:tc>
          <w:tcPr>
            <w:tcW w:w="424" w:type="dxa"/>
            <w:vMerge/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Расходы на оплату </w:t>
            </w:r>
            <w:proofErr w:type="gramStart"/>
            <w:r w:rsidRPr="0026505D">
              <w:rPr>
                <w:sz w:val="24"/>
                <w:szCs w:val="24"/>
              </w:rPr>
              <w:t>срочных</w:t>
            </w:r>
            <w:proofErr w:type="gramEnd"/>
            <w:r w:rsidRPr="0026505D">
              <w:rPr>
                <w:sz w:val="24"/>
                <w:szCs w:val="24"/>
              </w:rPr>
              <w:t xml:space="preserve"> трудовых </w:t>
            </w:r>
          </w:p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договоров</w:t>
            </w:r>
          </w:p>
          <w:p w:rsidR="002E2365" w:rsidRDefault="002E2365" w:rsidP="00D91EC4">
            <w:pPr>
              <w:pStyle w:val="ad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(водитель, специалист по закупкам</w:t>
            </w:r>
            <w:proofErr w:type="gramEnd"/>
          </w:p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 и услуг)</w:t>
            </w:r>
          </w:p>
        </w:tc>
        <w:tc>
          <w:tcPr>
            <w:tcW w:w="138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355,770</w:t>
            </w:r>
          </w:p>
        </w:tc>
        <w:tc>
          <w:tcPr>
            <w:tcW w:w="134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355,770</w:t>
            </w:r>
          </w:p>
        </w:tc>
      </w:tr>
      <w:tr w:rsidR="002E2365" w:rsidRPr="00F7778C" w:rsidTr="00D91EC4">
        <w:trPr>
          <w:cantSplit/>
          <w:trHeight w:val="407"/>
        </w:trPr>
        <w:tc>
          <w:tcPr>
            <w:tcW w:w="424" w:type="dxa"/>
            <w:vMerge/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услуги связи</w:t>
            </w:r>
          </w:p>
        </w:tc>
        <w:tc>
          <w:tcPr>
            <w:tcW w:w="138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34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2E2365" w:rsidRPr="00F7778C" w:rsidTr="00D91EC4">
        <w:trPr>
          <w:cantSplit/>
          <w:trHeight w:val="414"/>
        </w:trPr>
        <w:tc>
          <w:tcPr>
            <w:tcW w:w="424" w:type="dxa"/>
            <w:vMerge/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2E2365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ГСМ (бензин)</w:t>
            </w:r>
          </w:p>
        </w:tc>
        <w:tc>
          <w:tcPr>
            <w:tcW w:w="138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4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E2365" w:rsidRPr="00F7778C" w:rsidTr="00D91E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2"/>
            <w:shd w:val="clear" w:color="auto" w:fill="auto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Всего</w:t>
            </w:r>
          </w:p>
        </w:tc>
        <w:tc>
          <w:tcPr>
            <w:tcW w:w="4648" w:type="dxa"/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2E2365" w:rsidRPr="0026505D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624,518</w:t>
            </w:r>
          </w:p>
        </w:tc>
        <w:tc>
          <w:tcPr>
            <w:tcW w:w="1340" w:type="dxa"/>
            <w:shd w:val="clear" w:color="auto" w:fill="auto"/>
          </w:tcPr>
          <w:p w:rsidR="002E2365" w:rsidRPr="0026505D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624,518</w:t>
            </w:r>
          </w:p>
        </w:tc>
      </w:tr>
    </w:tbl>
    <w:p w:rsidR="002E2365" w:rsidRPr="002C7B33" w:rsidRDefault="002E2365" w:rsidP="002C7B33">
      <w:pPr>
        <w:pStyle w:val="ad"/>
        <w:rPr>
          <w:sz w:val="24"/>
          <w:szCs w:val="24"/>
        </w:rPr>
      </w:pPr>
      <w:r w:rsidRPr="00674F46">
        <w:rPr>
          <w:b/>
          <w:sz w:val="24"/>
          <w:szCs w:val="24"/>
        </w:rPr>
        <w:t>2023 год</w:t>
      </w:r>
    </w:p>
    <w:tbl>
      <w:tblPr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2128"/>
        <w:gridCol w:w="4648"/>
        <w:gridCol w:w="1380"/>
        <w:gridCol w:w="1340"/>
      </w:tblGrid>
      <w:tr w:rsidR="002E2365" w:rsidTr="00D91EC4">
        <w:tc>
          <w:tcPr>
            <w:tcW w:w="424" w:type="dxa"/>
            <w:shd w:val="clear" w:color="auto" w:fill="auto"/>
          </w:tcPr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 xml:space="preserve">№ </w:t>
            </w:r>
          </w:p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2128" w:type="dxa"/>
            <w:shd w:val="clear" w:color="auto" w:fill="auto"/>
          </w:tcPr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 xml:space="preserve">Наименование </w:t>
            </w:r>
          </w:p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>муниципального</w:t>
            </w:r>
          </w:p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 xml:space="preserve"> учреждения </w:t>
            </w:r>
          </w:p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 xml:space="preserve">Проводимые </w:t>
            </w:r>
          </w:p>
          <w:p w:rsidR="002E2365" w:rsidRPr="007D42E7" w:rsidRDefault="002E2365" w:rsidP="00D91EC4">
            <w:pPr>
              <w:pStyle w:val="ad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0" w:type="dxa"/>
            <w:shd w:val="clear" w:color="auto" w:fill="auto"/>
          </w:tcPr>
          <w:p w:rsidR="002E2365" w:rsidRPr="007D42E7" w:rsidRDefault="002E2365" w:rsidP="00D91EC4">
            <w:pPr>
              <w:pStyle w:val="ad"/>
              <w:ind w:left="-57" w:right="-57"/>
              <w:rPr>
                <w:b/>
                <w:sz w:val="24"/>
                <w:szCs w:val="24"/>
              </w:rPr>
            </w:pPr>
            <w:r w:rsidRPr="007D42E7">
              <w:rPr>
                <w:b/>
                <w:sz w:val="24"/>
                <w:szCs w:val="24"/>
              </w:rPr>
              <w:t>Затраты в тыс. руб.</w:t>
            </w:r>
          </w:p>
        </w:tc>
        <w:tc>
          <w:tcPr>
            <w:tcW w:w="1340" w:type="dxa"/>
            <w:shd w:val="clear" w:color="auto" w:fill="auto"/>
          </w:tcPr>
          <w:p w:rsidR="002E2365" w:rsidRPr="007D42E7" w:rsidRDefault="002E2365" w:rsidP="00D91EC4">
            <w:pPr>
              <w:pStyle w:val="ad"/>
              <w:ind w:left="-57" w:right="-57"/>
              <w:rPr>
                <w:b/>
              </w:rPr>
            </w:pPr>
            <w:r w:rsidRPr="007D42E7">
              <w:rPr>
                <w:b/>
                <w:sz w:val="24"/>
                <w:szCs w:val="24"/>
              </w:rPr>
              <w:t>Бюджет поселения</w:t>
            </w:r>
          </w:p>
        </w:tc>
      </w:tr>
      <w:tr w:rsidR="002E2365" w:rsidRPr="00F7778C" w:rsidTr="00674F46">
        <w:trPr>
          <w:cantSplit/>
          <w:trHeight w:val="1014"/>
        </w:trPr>
        <w:tc>
          <w:tcPr>
            <w:tcW w:w="424" w:type="dxa"/>
            <w:vMerge w:val="restart"/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Администрация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 муниципального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образования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«Красноярское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сельское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поселение»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Расходы на оплату </w:t>
            </w:r>
            <w:proofErr w:type="gramStart"/>
            <w:r w:rsidRPr="0026505D">
              <w:rPr>
                <w:sz w:val="24"/>
                <w:szCs w:val="24"/>
              </w:rPr>
              <w:t>срочных</w:t>
            </w:r>
            <w:proofErr w:type="gramEnd"/>
            <w:r w:rsidRPr="0026505D">
              <w:rPr>
                <w:sz w:val="24"/>
                <w:szCs w:val="24"/>
              </w:rPr>
              <w:t xml:space="preserve"> трудовых </w:t>
            </w:r>
          </w:p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договоров</w:t>
            </w:r>
          </w:p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(уборщица</w:t>
            </w:r>
            <w:r w:rsidRPr="0026505D">
              <w:rPr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</w:tcPr>
          <w:p w:rsidR="002E2365" w:rsidRPr="0026505D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74,136</w:t>
            </w:r>
          </w:p>
        </w:tc>
        <w:tc>
          <w:tcPr>
            <w:tcW w:w="1340" w:type="dxa"/>
            <w:shd w:val="clear" w:color="auto" w:fill="auto"/>
          </w:tcPr>
          <w:p w:rsidR="002E2365" w:rsidRPr="0026505D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74,136</w:t>
            </w:r>
          </w:p>
        </w:tc>
      </w:tr>
      <w:tr w:rsidR="002E2365" w:rsidRPr="00F7778C" w:rsidTr="00D91EC4">
        <w:trPr>
          <w:cantSplit/>
          <w:trHeight w:val="1100"/>
        </w:trPr>
        <w:tc>
          <w:tcPr>
            <w:tcW w:w="424" w:type="dxa"/>
            <w:vMerge/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Расходы на оплату </w:t>
            </w:r>
            <w:proofErr w:type="gramStart"/>
            <w:r w:rsidRPr="0026505D">
              <w:rPr>
                <w:sz w:val="24"/>
                <w:szCs w:val="24"/>
              </w:rPr>
              <w:t>срочных</w:t>
            </w:r>
            <w:proofErr w:type="gramEnd"/>
            <w:r w:rsidRPr="0026505D">
              <w:rPr>
                <w:sz w:val="24"/>
                <w:szCs w:val="24"/>
              </w:rPr>
              <w:t xml:space="preserve"> трудовых </w:t>
            </w:r>
          </w:p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договоров</w:t>
            </w:r>
          </w:p>
          <w:p w:rsidR="002E2365" w:rsidRDefault="002E2365" w:rsidP="00D91EC4">
            <w:pPr>
              <w:pStyle w:val="ad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(водитель, специалист по закупкам</w:t>
            </w:r>
            <w:proofErr w:type="gramEnd"/>
          </w:p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 и услуг)</w:t>
            </w:r>
          </w:p>
        </w:tc>
        <w:tc>
          <w:tcPr>
            <w:tcW w:w="138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361,168</w:t>
            </w:r>
          </w:p>
        </w:tc>
        <w:tc>
          <w:tcPr>
            <w:tcW w:w="134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361,168</w:t>
            </w:r>
          </w:p>
        </w:tc>
      </w:tr>
      <w:tr w:rsidR="002E2365" w:rsidRPr="00F7778C" w:rsidTr="00D91EC4">
        <w:trPr>
          <w:cantSplit/>
          <w:trHeight w:val="407"/>
        </w:trPr>
        <w:tc>
          <w:tcPr>
            <w:tcW w:w="424" w:type="dxa"/>
            <w:vMerge/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услуги связи</w:t>
            </w:r>
          </w:p>
        </w:tc>
        <w:tc>
          <w:tcPr>
            <w:tcW w:w="138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4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2E2365" w:rsidRPr="00F7778C" w:rsidTr="00D91EC4">
        <w:trPr>
          <w:cantSplit/>
          <w:trHeight w:val="414"/>
        </w:trPr>
        <w:tc>
          <w:tcPr>
            <w:tcW w:w="424" w:type="dxa"/>
            <w:vMerge/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2E2365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ГСМ (бензин)</w:t>
            </w:r>
          </w:p>
        </w:tc>
        <w:tc>
          <w:tcPr>
            <w:tcW w:w="138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40" w:type="dxa"/>
            <w:shd w:val="clear" w:color="auto" w:fill="auto"/>
          </w:tcPr>
          <w:p w:rsidR="002E2365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2E2365" w:rsidRPr="00F7778C" w:rsidTr="00D91EC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52" w:type="dxa"/>
            <w:gridSpan w:val="2"/>
            <w:shd w:val="clear" w:color="auto" w:fill="auto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Всего</w:t>
            </w:r>
          </w:p>
        </w:tc>
        <w:tc>
          <w:tcPr>
            <w:tcW w:w="4648" w:type="dxa"/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2E2365" w:rsidRPr="0026505D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675,304</w:t>
            </w:r>
          </w:p>
        </w:tc>
        <w:tc>
          <w:tcPr>
            <w:tcW w:w="1340" w:type="dxa"/>
            <w:shd w:val="clear" w:color="auto" w:fill="auto"/>
          </w:tcPr>
          <w:p w:rsidR="002E2365" w:rsidRPr="0026505D" w:rsidRDefault="002E2365" w:rsidP="00D91EC4">
            <w:pPr>
              <w:pStyle w:val="ad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675,304</w:t>
            </w:r>
          </w:p>
        </w:tc>
      </w:tr>
    </w:tbl>
    <w:p w:rsidR="002E2365" w:rsidRDefault="002E2365" w:rsidP="002E2365">
      <w:pPr>
        <w:pStyle w:val="ad"/>
        <w:rPr>
          <w:sz w:val="24"/>
          <w:szCs w:val="24"/>
        </w:rPr>
      </w:pPr>
    </w:p>
    <w:p w:rsidR="002E2365" w:rsidRPr="00674F46" w:rsidRDefault="002E2365" w:rsidP="00674F46">
      <w:pPr>
        <w:pStyle w:val="ad"/>
        <w:rPr>
          <w:b/>
        </w:rPr>
      </w:pPr>
      <w:r w:rsidRPr="00674F46">
        <w:rPr>
          <w:b/>
          <w:sz w:val="24"/>
          <w:szCs w:val="24"/>
        </w:rPr>
        <w:t>2024 год</w:t>
      </w:r>
    </w:p>
    <w:tbl>
      <w:tblPr>
        <w:tblW w:w="0" w:type="auto"/>
        <w:tblInd w:w="-601" w:type="dxa"/>
        <w:tblLayout w:type="fixed"/>
        <w:tblLook w:val="0000"/>
      </w:tblPr>
      <w:tblGrid>
        <w:gridCol w:w="424"/>
        <w:gridCol w:w="1986"/>
        <w:gridCol w:w="4790"/>
        <w:gridCol w:w="1380"/>
        <w:gridCol w:w="1340"/>
      </w:tblGrid>
      <w:tr w:rsidR="002E2365" w:rsidTr="00D91EC4">
        <w:trPr>
          <w:cantSplit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</w:pPr>
            <w:r w:rsidRPr="0026505D">
              <w:rPr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ind w:left="-57" w:right="-57"/>
              <w:rPr>
                <w:sz w:val="24"/>
                <w:szCs w:val="24"/>
              </w:rPr>
            </w:pPr>
          </w:p>
        </w:tc>
      </w:tr>
      <w:tr w:rsidR="002E2365" w:rsidTr="00674F46">
        <w:tblPrEx>
          <w:tblCellMar>
            <w:left w:w="0" w:type="dxa"/>
            <w:right w:w="0" w:type="dxa"/>
          </w:tblCellMar>
        </w:tblPrEx>
        <w:trPr>
          <w:trHeight w:val="609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№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п.п.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Наименование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муниципального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 учреждения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Проводимые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365" w:rsidRPr="0026505D" w:rsidRDefault="002E2365" w:rsidP="0013040C">
            <w:pPr>
              <w:pStyle w:val="ad"/>
              <w:ind w:left="-57" w:right="-57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Затраты в тыс.</w:t>
            </w:r>
            <w:r w:rsidR="0013040C">
              <w:rPr>
                <w:i/>
                <w:sz w:val="24"/>
                <w:szCs w:val="24"/>
              </w:rPr>
              <w:t xml:space="preserve"> </w:t>
            </w:r>
            <w:r w:rsidRPr="0026505D">
              <w:rPr>
                <w:sz w:val="24"/>
                <w:szCs w:val="24"/>
              </w:rPr>
              <w:t>руб.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ind w:left="-57" w:right="-57"/>
            </w:pPr>
            <w:r w:rsidRPr="0026505D">
              <w:rPr>
                <w:sz w:val="24"/>
                <w:szCs w:val="24"/>
              </w:rPr>
              <w:t>Бюджет поселения</w:t>
            </w:r>
          </w:p>
        </w:tc>
      </w:tr>
      <w:tr w:rsidR="002E2365" w:rsidRPr="00F7778C" w:rsidTr="00D91EC4">
        <w:tblPrEx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Администрация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 муниципального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образования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«Красноярское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сельское 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поселение»</w:t>
            </w:r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Расходы на оплату </w:t>
            </w:r>
            <w:proofErr w:type="gramStart"/>
            <w:r w:rsidRPr="0026505D">
              <w:rPr>
                <w:sz w:val="24"/>
                <w:szCs w:val="24"/>
              </w:rPr>
              <w:t>срочных</w:t>
            </w:r>
            <w:proofErr w:type="gramEnd"/>
            <w:r w:rsidRPr="0026505D">
              <w:rPr>
                <w:sz w:val="24"/>
                <w:szCs w:val="24"/>
              </w:rPr>
              <w:t xml:space="preserve"> трудовых </w:t>
            </w:r>
          </w:p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договоров</w:t>
            </w:r>
          </w:p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(уборщица</w:t>
            </w:r>
            <w:r w:rsidRPr="0026505D">
              <w:rPr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365" w:rsidRPr="002C7B33" w:rsidRDefault="0013040C" w:rsidP="00D91EC4">
            <w:pPr>
              <w:pStyle w:val="ad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C7B33">
              <w:rPr>
                <w:color w:val="000000" w:themeColor="text1"/>
                <w:sz w:val="24"/>
                <w:szCs w:val="24"/>
              </w:rPr>
              <w:t>162,8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65" w:rsidRPr="002C7B33" w:rsidRDefault="0013040C" w:rsidP="00D91EC4">
            <w:pPr>
              <w:pStyle w:val="ad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2C7B33">
              <w:rPr>
                <w:color w:val="000000" w:themeColor="text1"/>
                <w:sz w:val="24"/>
                <w:szCs w:val="24"/>
              </w:rPr>
              <w:t>162,8</w:t>
            </w:r>
          </w:p>
        </w:tc>
      </w:tr>
      <w:tr w:rsidR="002E2365" w:rsidRPr="002C7B33" w:rsidTr="00D91EC4">
        <w:tblPrEx>
          <w:tblCellMar>
            <w:left w:w="0" w:type="dxa"/>
            <w:right w:w="0" w:type="dxa"/>
          </w:tblCellMar>
        </w:tblPrEx>
        <w:trPr>
          <w:gridAfter w:val="3"/>
          <w:wAfter w:w="7510" w:type="dxa"/>
          <w:cantSplit/>
          <w:trHeight w:val="276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</w:tr>
      <w:tr w:rsidR="002E2365" w:rsidRPr="00F7778C" w:rsidTr="00674F46">
        <w:tblPrEx>
          <w:tblCellMar>
            <w:left w:w="0" w:type="dxa"/>
            <w:right w:w="0" w:type="dxa"/>
          </w:tblCellMar>
        </w:tblPrEx>
        <w:trPr>
          <w:cantSplit/>
          <w:trHeight w:val="1198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 xml:space="preserve">Расходы на оплату </w:t>
            </w:r>
            <w:proofErr w:type="gramStart"/>
            <w:r w:rsidRPr="0026505D">
              <w:rPr>
                <w:sz w:val="24"/>
                <w:szCs w:val="24"/>
              </w:rPr>
              <w:t>срочных</w:t>
            </w:r>
            <w:proofErr w:type="gramEnd"/>
            <w:r w:rsidRPr="0026505D">
              <w:rPr>
                <w:sz w:val="24"/>
                <w:szCs w:val="24"/>
              </w:rPr>
              <w:t xml:space="preserve"> трудовых </w:t>
            </w:r>
          </w:p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договоров</w:t>
            </w:r>
          </w:p>
          <w:p w:rsidR="002E2365" w:rsidRDefault="002E2365" w:rsidP="00D91EC4">
            <w:pPr>
              <w:pStyle w:val="ad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(водитель, специалист по закупкам</w:t>
            </w:r>
            <w:proofErr w:type="gramEnd"/>
          </w:p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 и услуг)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2365" w:rsidRPr="002C7B33" w:rsidRDefault="002E2365" w:rsidP="00D91EC4">
            <w:pPr>
              <w:pStyle w:val="ae"/>
              <w:ind w:left="-57" w:right="-57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C7B33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565,5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2365" w:rsidRPr="002C7B33" w:rsidRDefault="002E2365" w:rsidP="00D91EC4">
            <w:pPr>
              <w:pStyle w:val="ae"/>
              <w:ind w:left="-57" w:right="-57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C7B33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565,5</w:t>
            </w:r>
          </w:p>
        </w:tc>
      </w:tr>
      <w:tr w:rsidR="002E2365" w:rsidRPr="00F7778C" w:rsidTr="00674F46">
        <w:tblPrEx>
          <w:tblCellMar>
            <w:left w:w="0" w:type="dxa"/>
            <w:right w:w="0" w:type="dxa"/>
          </w:tblCellMar>
        </w:tblPrEx>
        <w:trPr>
          <w:cantSplit/>
          <w:trHeight w:val="563"/>
        </w:trPr>
        <w:tc>
          <w:tcPr>
            <w:tcW w:w="424" w:type="dxa"/>
            <w:tcBorders>
              <w:lef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услуги связи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2365" w:rsidRPr="002C7B33" w:rsidRDefault="002E2365" w:rsidP="00D91EC4">
            <w:pPr>
              <w:pStyle w:val="ae"/>
              <w:ind w:left="-57" w:right="-57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C7B33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2365" w:rsidRPr="002C7B33" w:rsidRDefault="002E2365" w:rsidP="00D91EC4">
            <w:pPr>
              <w:pStyle w:val="ae"/>
              <w:ind w:left="-57" w:right="-57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C7B33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2E2365" w:rsidRPr="00F7778C" w:rsidTr="00674F46">
        <w:tblPrEx>
          <w:tblCellMar>
            <w:left w:w="0" w:type="dxa"/>
            <w:right w:w="0" w:type="dxa"/>
          </w:tblCellMar>
        </w:tblPrEx>
        <w:trPr>
          <w:cantSplit/>
          <w:trHeight w:val="445"/>
        </w:trPr>
        <w:tc>
          <w:tcPr>
            <w:tcW w:w="424" w:type="dxa"/>
            <w:tcBorders>
              <w:left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2365" w:rsidRDefault="002E2365" w:rsidP="00D91EC4">
            <w:pPr>
              <w:pStyle w:val="ad"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ГСМ (бензин)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2365" w:rsidRPr="002C7B33" w:rsidRDefault="002E2365" w:rsidP="00D91EC4">
            <w:pPr>
              <w:pStyle w:val="ae"/>
              <w:ind w:left="-57" w:right="-57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C7B33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2365" w:rsidRPr="002C7B33" w:rsidRDefault="002E2365" w:rsidP="00D91EC4">
            <w:pPr>
              <w:pStyle w:val="ae"/>
              <w:ind w:left="-57" w:right="-57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C7B33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120,0</w:t>
            </w:r>
          </w:p>
        </w:tc>
      </w:tr>
      <w:tr w:rsidR="002E2365" w:rsidRPr="00F7778C" w:rsidTr="00674F46">
        <w:trPr>
          <w:cantSplit/>
          <w:trHeight w:val="51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rPr>
                <w:sz w:val="24"/>
                <w:szCs w:val="24"/>
              </w:rPr>
            </w:pPr>
            <w:r w:rsidRPr="0026505D">
              <w:rPr>
                <w:sz w:val="24"/>
                <w:szCs w:val="24"/>
              </w:rPr>
              <w:t>Всего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365" w:rsidRPr="0026505D" w:rsidRDefault="002E2365" w:rsidP="00D91EC4">
            <w:pPr>
              <w:pStyle w:val="ad"/>
              <w:snapToGrid w:val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365" w:rsidRPr="002C7B33" w:rsidRDefault="0013040C" w:rsidP="00D91EC4">
            <w:pPr>
              <w:pStyle w:val="ae"/>
              <w:ind w:left="-57" w:right="-57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C7B33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968,3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65" w:rsidRPr="002C7B33" w:rsidRDefault="0013040C" w:rsidP="00D91EC4">
            <w:pPr>
              <w:pStyle w:val="ae"/>
              <w:ind w:left="-57" w:right="-57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C7B33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968,3</w:t>
            </w:r>
          </w:p>
        </w:tc>
      </w:tr>
    </w:tbl>
    <w:p w:rsidR="00A22A63" w:rsidRDefault="00A22A63" w:rsidP="002E2365">
      <w:pPr>
        <w:tabs>
          <w:tab w:val="left" w:pos="3720"/>
        </w:tabs>
        <w:snapToGri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30A">
        <w:rPr>
          <w:sz w:val="28"/>
          <w:szCs w:val="28"/>
        </w:rPr>
        <w:t>».</w:t>
      </w:r>
    </w:p>
    <w:p w:rsidR="007419C6" w:rsidRPr="0013040C" w:rsidRDefault="00125FAC" w:rsidP="007419C6">
      <w:pPr>
        <w:ind w:firstLine="709"/>
        <w:jc w:val="both"/>
        <w:rPr>
          <w:sz w:val="27"/>
          <w:szCs w:val="27"/>
        </w:rPr>
      </w:pPr>
      <w:r w:rsidRPr="0013040C">
        <w:rPr>
          <w:sz w:val="27"/>
          <w:szCs w:val="27"/>
        </w:rPr>
        <w:t>2</w:t>
      </w:r>
      <w:r w:rsidR="007419C6" w:rsidRPr="0013040C">
        <w:rPr>
          <w:sz w:val="27"/>
          <w:szCs w:val="27"/>
        </w:rPr>
        <w:t xml:space="preserve">. Настоящее  постановление вступает в силу </w:t>
      </w:r>
      <w:r w:rsidR="008A0F9E" w:rsidRPr="0013040C">
        <w:rPr>
          <w:sz w:val="27"/>
          <w:szCs w:val="27"/>
        </w:rPr>
        <w:t>на следующий день после дня его официального обнародования.</w:t>
      </w:r>
    </w:p>
    <w:p w:rsidR="007419C6" w:rsidRDefault="007419C6" w:rsidP="007419C6">
      <w:pPr>
        <w:jc w:val="both"/>
        <w:rPr>
          <w:sz w:val="27"/>
          <w:szCs w:val="27"/>
        </w:rPr>
      </w:pPr>
    </w:p>
    <w:p w:rsidR="00674F46" w:rsidRPr="0013040C" w:rsidRDefault="00674F46" w:rsidP="007419C6">
      <w:pPr>
        <w:jc w:val="both"/>
        <w:rPr>
          <w:sz w:val="27"/>
          <w:szCs w:val="27"/>
        </w:rPr>
      </w:pPr>
    </w:p>
    <w:p w:rsidR="007419C6" w:rsidRPr="0013040C" w:rsidRDefault="006967DE" w:rsidP="007419C6">
      <w:pPr>
        <w:jc w:val="both"/>
        <w:rPr>
          <w:sz w:val="27"/>
          <w:szCs w:val="27"/>
        </w:rPr>
      </w:pPr>
      <w:r w:rsidRPr="0013040C">
        <w:rPr>
          <w:sz w:val="27"/>
          <w:szCs w:val="27"/>
        </w:rPr>
        <w:t>Глава</w:t>
      </w:r>
      <w:r w:rsidR="007419C6" w:rsidRPr="0013040C">
        <w:rPr>
          <w:sz w:val="27"/>
          <w:szCs w:val="27"/>
        </w:rPr>
        <w:t xml:space="preserve"> администрации </w:t>
      </w:r>
    </w:p>
    <w:p w:rsidR="007419C6" w:rsidRPr="0013040C" w:rsidRDefault="007419C6" w:rsidP="007419C6">
      <w:pPr>
        <w:jc w:val="both"/>
        <w:rPr>
          <w:sz w:val="27"/>
          <w:szCs w:val="27"/>
        </w:rPr>
      </w:pPr>
      <w:r w:rsidRPr="0013040C">
        <w:rPr>
          <w:sz w:val="27"/>
          <w:szCs w:val="27"/>
        </w:rPr>
        <w:t>муниципального образования</w:t>
      </w:r>
    </w:p>
    <w:p w:rsidR="008A0F9E" w:rsidRPr="0013040C" w:rsidRDefault="00D10648" w:rsidP="007419C6">
      <w:pPr>
        <w:jc w:val="both"/>
        <w:rPr>
          <w:sz w:val="27"/>
          <w:szCs w:val="27"/>
        </w:rPr>
      </w:pPr>
      <w:r w:rsidRPr="0013040C">
        <w:rPr>
          <w:sz w:val="27"/>
          <w:szCs w:val="27"/>
        </w:rPr>
        <w:t>«Красноя</w:t>
      </w:r>
      <w:r w:rsidR="007419C6" w:rsidRPr="0013040C">
        <w:rPr>
          <w:sz w:val="27"/>
          <w:szCs w:val="27"/>
        </w:rPr>
        <w:t xml:space="preserve">рское  сельское поселение» </w:t>
      </w:r>
    </w:p>
    <w:p w:rsidR="008A0F9E" w:rsidRPr="0013040C" w:rsidRDefault="008A0F9E" w:rsidP="007419C6">
      <w:pPr>
        <w:jc w:val="both"/>
        <w:rPr>
          <w:sz w:val="27"/>
          <w:szCs w:val="27"/>
        </w:rPr>
      </w:pPr>
      <w:proofErr w:type="spellStart"/>
      <w:r w:rsidRPr="0013040C">
        <w:rPr>
          <w:sz w:val="27"/>
          <w:szCs w:val="27"/>
        </w:rPr>
        <w:t>Чердаклинского</w:t>
      </w:r>
      <w:proofErr w:type="spellEnd"/>
      <w:r w:rsidRPr="0013040C">
        <w:rPr>
          <w:sz w:val="27"/>
          <w:szCs w:val="27"/>
        </w:rPr>
        <w:t xml:space="preserve"> района</w:t>
      </w:r>
    </w:p>
    <w:p w:rsidR="007419C6" w:rsidRPr="008A0F9E" w:rsidRDefault="008A0F9E" w:rsidP="007419C6">
      <w:pPr>
        <w:jc w:val="both"/>
        <w:rPr>
          <w:color w:val="000000"/>
          <w:spacing w:val="-4"/>
          <w:sz w:val="28"/>
          <w:szCs w:val="28"/>
        </w:rPr>
      </w:pPr>
      <w:r w:rsidRPr="008A0F9E">
        <w:rPr>
          <w:sz w:val="28"/>
          <w:szCs w:val="28"/>
        </w:rPr>
        <w:t xml:space="preserve">Ульяновской области     </w:t>
      </w:r>
      <w:r w:rsidR="00302C46">
        <w:rPr>
          <w:sz w:val="28"/>
          <w:szCs w:val="28"/>
        </w:rPr>
        <w:t xml:space="preserve">                                              </w:t>
      </w:r>
      <w:r w:rsidR="006967DE">
        <w:rPr>
          <w:sz w:val="28"/>
          <w:szCs w:val="28"/>
        </w:rPr>
        <w:t xml:space="preserve">  </w:t>
      </w:r>
      <w:r w:rsidR="00302C46">
        <w:rPr>
          <w:sz w:val="28"/>
          <w:szCs w:val="28"/>
        </w:rPr>
        <w:t xml:space="preserve">          </w:t>
      </w:r>
      <w:r w:rsidR="006967DE">
        <w:rPr>
          <w:sz w:val="28"/>
          <w:szCs w:val="28"/>
        </w:rPr>
        <w:t>М.В. Кошкина</w:t>
      </w:r>
      <w:r w:rsidRPr="008A0F9E">
        <w:rPr>
          <w:sz w:val="28"/>
          <w:szCs w:val="28"/>
        </w:rPr>
        <w:t xml:space="preserve">                        </w:t>
      </w:r>
      <w:r w:rsidR="007419C6" w:rsidRPr="008A0F9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7419C6" w:rsidRPr="008A0F9E">
        <w:rPr>
          <w:sz w:val="28"/>
          <w:szCs w:val="28"/>
        </w:rPr>
        <w:t xml:space="preserve">       </w:t>
      </w:r>
    </w:p>
    <w:p w:rsidR="00302C46" w:rsidRDefault="00302C46"/>
    <w:p w:rsidR="007419C6" w:rsidRPr="009E4AA0" w:rsidRDefault="007419C6" w:rsidP="009E4AA0"/>
    <w:sectPr w:rsidR="007419C6" w:rsidRPr="009E4AA0" w:rsidSect="009E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D8C" w:rsidRDefault="00180D8C" w:rsidP="007363E4">
      <w:r>
        <w:separator/>
      </w:r>
    </w:p>
  </w:endnote>
  <w:endnote w:type="continuationSeparator" w:id="1">
    <w:p w:rsidR="00180D8C" w:rsidRDefault="00180D8C" w:rsidP="0073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D8C" w:rsidRDefault="00180D8C" w:rsidP="007363E4">
      <w:r>
        <w:separator/>
      </w:r>
    </w:p>
  </w:footnote>
  <w:footnote w:type="continuationSeparator" w:id="1">
    <w:p w:rsidR="00180D8C" w:rsidRDefault="00180D8C" w:rsidP="00736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B5B"/>
    <w:multiLevelType w:val="hybridMultilevel"/>
    <w:tmpl w:val="91A268C4"/>
    <w:lvl w:ilvl="0" w:tplc="D62AB63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13E62"/>
    <w:multiLevelType w:val="hybridMultilevel"/>
    <w:tmpl w:val="3FB8D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80A14"/>
    <w:multiLevelType w:val="hybridMultilevel"/>
    <w:tmpl w:val="C09A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5194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6E103CB2"/>
    <w:multiLevelType w:val="multilevel"/>
    <w:tmpl w:val="8B64EEC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CBD"/>
    <w:rsid w:val="000022BE"/>
    <w:rsid w:val="00007F88"/>
    <w:rsid w:val="000156D2"/>
    <w:rsid w:val="0006790B"/>
    <w:rsid w:val="00095922"/>
    <w:rsid w:val="000A19C4"/>
    <w:rsid w:val="000A530F"/>
    <w:rsid w:val="000B318C"/>
    <w:rsid w:val="000B3611"/>
    <w:rsid w:val="000B3747"/>
    <w:rsid w:val="000D14AE"/>
    <w:rsid w:val="000F2C5A"/>
    <w:rsid w:val="001067B9"/>
    <w:rsid w:val="00106E7D"/>
    <w:rsid w:val="00125FAC"/>
    <w:rsid w:val="0013040C"/>
    <w:rsid w:val="0013273D"/>
    <w:rsid w:val="00133EED"/>
    <w:rsid w:val="00141BE8"/>
    <w:rsid w:val="00145F49"/>
    <w:rsid w:val="00147E17"/>
    <w:rsid w:val="0015751F"/>
    <w:rsid w:val="00162EC0"/>
    <w:rsid w:val="00180D8C"/>
    <w:rsid w:val="0019635A"/>
    <w:rsid w:val="001B2E36"/>
    <w:rsid w:val="001C02C8"/>
    <w:rsid w:val="001F30F0"/>
    <w:rsid w:val="001F4E21"/>
    <w:rsid w:val="0024327D"/>
    <w:rsid w:val="0025515F"/>
    <w:rsid w:val="002558A9"/>
    <w:rsid w:val="00256A67"/>
    <w:rsid w:val="00256DF8"/>
    <w:rsid w:val="00261E9A"/>
    <w:rsid w:val="002631FD"/>
    <w:rsid w:val="0027158C"/>
    <w:rsid w:val="00283966"/>
    <w:rsid w:val="00286ED0"/>
    <w:rsid w:val="002A29AF"/>
    <w:rsid w:val="002A71F3"/>
    <w:rsid w:val="002B7872"/>
    <w:rsid w:val="002C7B33"/>
    <w:rsid w:val="002D65F0"/>
    <w:rsid w:val="002E2119"/>
    <w:rsid w:val="002E2365"/>
    <w:rsid w:val="002F0AEE"/>
    <w:rsid w:val="00302C46"/>
    <w:rsid w:val="00304C7E"/>
    <w:rsid w:val="0031330D"/>
    <w:rsid w:val="003165A1"/>
    <w:rsid w:val="0031776D"/>
    <w:rsid w:val="00333EC2"/>
    <w:rsid w:val="003438A0"/>
    <w:rsid w:val="00366590"/>
    <w:rsid w:val="00384129"/>
    <w:rsid w:val="00392504"/>
    <w:rsid w:val="003A39FD"/>
    <w:rsid w:val="003A3C19"/>
    <w:rsid w:val="003B4459"/>
    <w:rsid w:val="003C556D"/>
    <w:rsid w:val="003D1809"/>
    <w:rsid w:val="003D33C7"/>
    <w:rsid w:val="003E55C8"/>
    <w:rsid w:val="00417021"/>
    <w:rsid w:val="004243ED"/>
    <w:rsid w:val="0043068E"/>
    <w:rsid w:val="004448ED"/>
    <w:rsid w:val="004513DF"/>
    <w:rsid w:val="00455518"/>
    <w:rsid w:val="00490A1E"/>
    <w:rsid w:val="004A0481"/>
    <w:rsid w:val="004B0257"/>
    <w:rsid w:val="004C55DA"/>
    <w:rsid w:val="004E20D3"/>
    <w:rsid w:val="004E693E"/>
    <w:rsid w:val="004E6D6F"/>
    <w:rsid w:val="004F0434"/>
    <w:rsid w:val="00504599"/>
    <w:rsid w:val="00513ACF"/>
    <w:rsid w:val="00513ED7"/>
    <w:rsid w:val="00522DB3"/>
    <w:rsid w:val="005318BD"/>
    <w:rsid w:val="00533AD6"/>
    <w:rsid w:val="00545A87"/>
    <w:rsid w:val="00545DE5"/>
    <w:rsid w:val="00562327"/>
    <w:rsid w:val="00570D27"/>
    <w:rsid w:val="00582FB0"/>
    <w:rsid w:val="005937F9"/>
    <w:rsid w:val="005A5A1C"/>
    <w:rsid w:val="005B1563"/>
    <w:rsid w:val="005B46C6"/>
    <w:rsid w:val="005D0433"/>
    <w:rsid w:val="005F300B"/>
    <w:rsid w:val="005F5C13"/>
    <w:rsid w:val="006142FB"/>
    <w:rsid w:val="00625103"/>
    <w:rsid w:val="006335C9"/>
    <w:rsid w:val="006649B8"/>
    <w:rsid w:val="00672957"/>
    <w:rsid w:val="00674F46"/>
    <w:rsid w:val="0068336E"/>
    <w:rsid w:val="006942F0"/>
    <w:rsid w:val="00694E3E"/>
    <w:rsid w:val="006966BA"/>
    <w:rsid w:val="006967DE"/>
    <w:rsid w:val="006E059D"/>
    <w:rsid w:val="006E1105"/>
    <w:rsid w:val="006E1802"/>
    <w:rsid w:val="006E3144"/>
    <w:rsid w:val="006E56AF"/>
    <w:rsid w:val="006F2D02"/>
    <w:rsid w:val="007136B7"/>
    <w:rsid w:val="00735E4C"/>
    <w:rsid w:val="007363E4"/>
    <w:rsid w:val="007419C6"/>
    <w:rsid w:val="00764321"/>
    <w:rsid w:val="007647A2"/>
    <w:rsid w:val="00796EF7"/>
    <w:rsid w:val="007A4807"/>
    <w:rsid w:val="007A7DF8"/>
    <w:rsid w:val="007C283B"/>
    <w:rsid w:val="007C2855"/>
    <w:rsid w:val="007C5089"/>
    <w:rsid w:val="007E1841"/>
    <w:rsid w:val="007F261E"/>
    <w:rsid w:val="00866038"/>
    <w:rsid w:val="008756CF"/>
    <w:rsid w:val="00893510"/>
    <w:rsid w:val="00894112"/>
    <w:rsid w:val="008A0700"/>
    <w:rsid w:val="008A0F9E"/>
    <w:rsid w:val="008A70D1"/>
    <w:rsid w:val="008A774F"/>
    <w:rsid w:val="008B28A2"/>
    <w:rsid w:val="00916C06"/>
    <w:rsid w:val="00921645"/>
    <w:rsid w:val="00940FE4"/>
    <w:rsid w:val="00947705"/>
    <w:rsid w:val="0095369F"/>
    <w:rsid w:val="00967727"/>
    <w:rsid w:val="0099188E"/>
    <w:rsid w:val="00997D68"/>
    <w:rsid w:val="009A1B85"/>
    <w:rsid w:val="009A41E0"/>
    <w:rsid w:val="009C0C47"/>
    <w:rsid w:val="009C5AD6"/>
    <w:rsid w:val="009C7FAB"/>
    <w:rsid w:val="009E4255"/>
    <w:rsid w:val="009E4AA0"/>
    <w:rsid w:val="00A22A63"/>
    <w:rsid w:val="00A45D44"/>
    <w:rsid w:val="00A46E80"/>
    <w:rsid w:val="00A54F01"/>
    <w:rsid w:val="00A74EF2"/>
    <w:rsid w:val="00A76A7E"/>
    <w:rsid w:val="00A80017"/>
    <w:rsid w:val="00AA1683"/>
    <w:rsid w:val="00AB4738"/>
    <w:rsid w:val="00AF3C50"/>
    <w:rsid w:val="00AF7CC0"/>
    <w:rsid w:val="00B11EDA"/>
    <w:rsid w:val="00B15BF3"/>
    <w:rsid w:val="00B30B3E"/>
    <w:rsid w:val="00B3779A"/>
    <w:rsid w:val="00B5368B"/>
    <w:rsid w:val="00B60C21"/>
    <w:rsid w:val="00B60E4E"/>
    <w:rsid w:val="00B74BD9"/>
    <w:rsid w:val="00B82E6F"/>
    <w:rsid w:val="00B9277E"/>
    <w:rsid w:val="00BB4DB8"/>
    <w:rsid w:val="00BB7D56"/>
    <w:rsid w:val="00BC724D"/>
    <w:rsid w:val="00C20B1F"/>
    <w:rsid w:val="00C5719A"/>
    <w:rsid w:val="00C671C6"/>
    <w:rsid w:val="00C928D1"/>
    <w:rsid w:val="00C92C92"/>
    <w:rsid w:val="00C9530A"/>
    <w:rsid w:val="00CA6C59"/>
    <w:rsid w:val="00CC0C31"/>
    <w:rsid w:val="00CD5129"/>
    <w:rsid w:val="00CD5B8C"/>
    <w:rsid w:val="00D0349A"/>
    <w:rsid w:val="00D0483A"/>
    <w:rsid w:val="00D05D37"/>
    <w:rsid w:val="00D07F82"/>
    <w:rsid w:val="00D10648"/>
    <w:rsid w:val="00D160BA"/>
    <w:rsid w:val="00D17073"/>
    <w:rsid w:val="00D25F4B"/>
    <w:rsid w:val="00D35E6C"/>
    <w:rsid w:val="00D477BA"/>
    <w:rsid w:val="00D50029"/>
    <w:rsid w:val="00D71412"/>
    <w:rsid w:val="00D737B1"/>
    <w:rsid w:val="00D740CF"/>
    <w:rsid w:val="00D8679A"/>
    <w:rsid w:val="00DA4A21"/>
    <w:rsid w:val="00DC50CB"/>
    <w:rsid w:val="00DC57BB"/>
    <w:rsid w:val="00DD34D4"/>
    <w:rsid w:val="00DE5237"/>
    <w:rsid w:val="00DF1918"/>
    <w:rsid w:val="00E00EDB"/>
    <w:rsid w:val="00E238F6"/>
    <w:rsid w:val="00E54810"/>
    <w:rsid w:val="00E56A7C"/>
    <w:rsid w:val="00E7543A"/>
    <w:rsid w:val="00E80800"/>
    <w:rsid w:val="00E90CDE"/>
    <w:rsid w:val="00E913D7"/>
    <w:rsid w:val="00E93440"/>
    <w:rsid w:val="00E93AE6"/>
    <w:rsid w:val="00E94C76"/>
    <w:rsid w:val="00EA3E6F"/>
    <w:rsid w:val="00EC3D34"/>
    <w:rsid w:val="00EE2C9C"/>
    <w:rsid w:val="00EE6C6D"/>
    <w:rsid w:val="00EF08A5"/>
    <w:rsid w:val="00EF3887"/>
    <w:rsid w:val="00F007BB"/>
    <w:rsid w:val="00F273D6"/>
    <w:rsid w:val="00F47574"/>
    <w:rsid w:val="00F55C6D"/>
    <w:rsid w:val="00F86516"/>
    <w:rsid w:val="00F9253C"/>
    <w:rsid w:val="00FB283D"/>
    <w:rsid w:val="00FD67CF"/>
    <w:rsid w:val="00FD6CBD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2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7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25F4B"/>
    <w:pPr>
      <w:spacing w:before="100" w:beforeAutospacing="1" w:after="119"/>
    </w:pPr>
  </w:style>
  <w:style w:type="table" w:styleId="a4">
    <w:name w:val="Table Grid"/>
    <w:basedOn w:val="a1"/>
    <w:rsid w:val="0074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5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5">
    <w:name w:val="Знак"/>
    <w:basedOn w:val="a"/>
    <w:rsid w:val="006251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9477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rsid w:val="00286ED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286E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7363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363E4"/>
    <w:rPr>
      <w:sz w:val="24"/>
      <w:szCs w:val="24"/>
    </w:rPr>
  </w:style>
  <w:style w:type="paragraph" w:styleId="aa">
    <w:name w:val="footer"/>
    <w:basedOn w:val="a"/>
    <w:link w:val="ab"/>
    <w:uiPriority w:val="99"/>
    <w:rsid w:val="007363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3E4"/>
    <w:rPr>
      <w:sz w:val="24"/>
      <w:szCs w:val="24"/>
    </w:rPr>
  </w:style>
  <w:style w:type="paragraph" w:styleId="ac">
    <w:name w:val="List Paragraph"/>
    <w:basedOn w:val="a"/>
    <w:uiPriority w:val="34"/>
    <w:qFormat/>
    <w:rsid w:val="002558A9"/>
    <w:pPr>
      <w:ind w:left="720"/>
      <w:contextualSpacing/>
    </w:pPr>
  </w:style>
  <w:style w:type="paragraph" w:customStyle="1" w:styleId="Standard">
    <w:name w:val="Standard"/>
    <w:rsid w:val="002E2365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ad">
    <w:name w:val="Title"/>
    <w:basedOn w:val="a"/>
    <w:next w:val="ae"/>
    <w:link w:val="af"/>
    <w:qFormat/>
    <w:rsid w:val="002E2365"/>
    <w:pPr>
      <w:ind w:left="-567" w:right="-766"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2E2365"/>
    <w:rPr>
      <w:sz w:val="28"/>
      <w:lang w:eastAsia="ar-SA"/>
    </w:rPr>
  </w:style>
  <w:style w:type="paragraph" w:styleId="ae">
    <w:name w:val="Subtitle"/>
    <w:basedOn w:val="a"/>
    <w:next w:val="af0"/>
    <w:link w:val="af1"/>
    <w:qFormat/>
    <w:rsid w:val="002E2365"/>
    <w:pPr>
      <w:keepNext/>
      <w:suppressAutoHyphens/>
      <w:spacing w:before="240" w:after="120"/>
      <w:jc w:val="center"/>
    </w:pPr>
    <w:rPr>
      <w:rFonts w:ascii="Arial" w:eastAsia="Microsoft YaHei" w:hAnsi="Ari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e"/>
    <w:rsid w:val="002E2365"/>
    <w:rPr>
      <w:rFonts w:ascii="Arial" w:eastAsia="Microsoft YaHei" w:hAnsi="Arial"/>
      <w:i/>
      <w:iCs/>
      <w:sz w:val="28"/>
      <w:szCs w:val="28"/>
      <w:lang w:eastAsia="ar-SA"/>
    </w:rPr>
  </w:style>
  <w:style w:type="paragraph" w:styleId="af0">
    <w:name w:val="Body Text"/>
    <w:basedOn w:val="a"/>
    <w:link w:val="af2"/>
    <w:rsid w:val="002E2365"/>
    <w:pPr>
      <w:spacing w:after="120"/>
    </w:pPr>
  </w:style>
  <w:style w:type="character" w:customStyle="1" w:styleId="af2">
    <w:name w:val="Основной текст Знак"/>
    <w:basedOn w:val="a0"/>
    <w:link w:val="af0"/>
    <w:rsid w:val="002E23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0A42-3EA1-4065-8C32-ED794DF2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506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16</cp:revision>
  <cp:lastPrinted>2024-08-02T04:58:00Z</cp:lastPrinted>
  <dcterms:created xsi:type="dcterms:W3CDTF">2021-01-21T07:01:00Z</dcterms:created>
  <dcterms:modified xsi:type="dcterms:W3CDTF">2024-08-02T05:59:00Z</dcterms:modified>
</cp:coreProperties>
</file>