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AC" w:rsidRDefault="00E66A91" w:rsidP="00E66A9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ДЕПУТАТОВ МУНИЦИПАЛЬНОГО ОБРАЗОВАНИЯ «КРАСНОЯРСКОЕ СЕЛЬСКОЕ ПОСЕЛЕНИЕ»</w:t>
      </w:r>
    </w:p>
    <w:p w:rsidR="00E83EAC" w:rsidRDefault="00E66A9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ЧЕРДАКЛИНСКОГО РАЙОНА УЛЬЯНОВСКОЙ ОБЛАСТИ</w:t>
      </w:r>
    </w:p>
    <w:p w:rsidR="00E83EAC" w:rsidRDefault="00E83EAC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E83EAC" w:rsidRDefault="00E83EAC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E83EAC" w:rsidRDefault="00E66A9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E83EAC" w:rsidRPr="00760D90" w:rsidRDefault="00273C9D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760D90" w:rsidRPr="00760D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</w:t>
      </w:r>
      <w:r w:rsidR="00760D90" w:rsidRPr="00760D90">
        <w:rPr>
          <w:b/>
          <w:sz w:val="28"/>
          <w:szCs w:val="28"/>
        </w:rPr>
        <w:t xml:space="preserve"> </w:t>
      </w:r>
      <w:r w:rsidR="000F3208" w:rsidRPr="00760D90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="00E66A91" w:rsidRPr="00760D90">
        <w:rPr>
          <w:b/>
          <w:sz w:val="28"/>
          <w:szCs w:val="28"/>
        </w:rPr>
        <w:t xml:space="preserve">г.                                                   </w:t>
      </w:r>
      <w:r w:rsidR="00584FF6">
        <w:rPr>
          <w:b/>
          <w:sz w:val="28"/>
          <w:szCs w:val="28"/>
        </w:rPr>
        <w:t xml:space="preserve">                                   </w:t>
      </w:r>
      <w:r w:rsidR="00E66A91" w:rsidRPr="00760D90">
        <w:rPr>
          <w:b/>
          <w:sz w:val="28"/>
          <w:szCs w:val="28"/>
        </w:rPr>
        <w:t xml:space="preserve">  </w:t>
      </w:r>
      <w:r w:rsidR="000F3208" w:rsidRPr="00760D9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0</w:t>
      </w:r>
      <w:r w:rsidR="00786F0F">
        <w:rPr>
          <w:b/>
          <w:sz w:val="28"/>
          <w:szCs w:val="28"/>
        </w:rPr>
        <w:t>5</w:t>
      </w:r>
    </w:p>
    <w:p w:rsidR="00E83EAC" w:rsidRDefault="00E83E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E83EAC" w:rsidRDefault="00E83EAC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E83EAC" w:rsidRDefault="00E66A9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п. Колхозный</w:t>
      </w:r>
    </w:p>
    <w:p w:rsidR="00E83EAC" w:rsidRDefault="00E83E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E83EAC" w:rsidRDefault="00E66A91">
      <w:pPr>
        <w:pStyle w:val="10"/>
        <w:pBdr>
          <w:top w:val="nil"/>
          <w:left w:val="nil"/>
          <w:bottom w:val="nil"/>
          <w:right w:val="nil"/>
          <w:between w:val="nil"/>
        </w:pBdr>
        <w:ind w:right="3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отчёта Главы муниципального образования «Красноярское сельское поселение» Чердаклинского ра</w:t>
      </w:r>
      <w:r w:rsidR="00683125">
        <w:rPr>
          <w:b/>
          <w:color w:val="000000"/>
          <w:sz w:val="28"/>
          <w:szCs w:val="28"/>
        </w:rPr>
        <w:t>йона Ульяновской области за 202</w:t>
      </w:r>
      <w:r w:rsidR="00273C9D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год</w:t>
      </w:r>
    </w:p>
    <w:p w:rsidR="00E83EAC" w:rsidRDefault="00E83EAC">
      <w:pPr>
        <w:pStyle w:val="10"/>
        <w:pBdr>
          <w:top w:val="nil"/>
          <w:left w:val="nil"/>
          <w:bottom w:val="nil"/>
          <w:right w:val="nil"/>
          <w:between w:val="nil"/>
        </w:pBdr>
        <w:ind w:right="38"/>
        <w:jc w:val="both"/>
        <w:rPr>
          <w:color w:val="000000"/>
          <w:sz w:val="28"/>
          <w:szCs w:val="28"/>
        </w:rPr>
      </w:pPr>
    </w:p>
    <w:p w:rsidR="00E83EAC" w:rsidRDefault="00E66A91">
      <w:pPr>
        <w:pStyle w:val="10"/>
        <w:pBdr>
          <w:top w:val="nil"/>
          <w:left w:val="nil"/>
          <w:bottom w:val="nil"/>
          <w:right w:val="nil"/>
          <w:between w:val="nil"/>
        </w:pBdr>
        <w:ind w:right="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Совет депутатов муниципального образования «Красноярское сельское поселение» Чердаклинского района Ульяновской области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 w:rsidR="001137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 w:rsidR="001137D0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</w:t>
      </w:r>
      <w:proofErr w:type="spellEnd"/>
      <w:r w:rsidR="001137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1137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л:</w:t>
      </w:r>
    </w:p>
    <w:p w:rsidR="00E83EAC" w:rsidRDefault="00E66A91" w:rsidP="00314325">
      <w:pPr>
        <w:pStyle w:val="10"/>
        <w:pBdr>
          <w:top w:val="nil"/>
          <w:left w:val="nil"/>
          <w:bottom w:val="nil"/>
          <w:right w:val="nil"/>
          <w:between w:val="nil"/>
        </w:pBdr>
        <w:ind w:right="38" w:firstLine="720"/>
        <w:jc w:val="both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color w:val="000000"/>
          <w:sz w:val="28"/>
          <w:szCs w:val="28"/>
        </w:rPr>
        <w:t>1. Утвердить отчёт Главы муниципального образования «Красноярское сельское поселение» Чердаклинского ра</w:t>
      </w:r>
      <w:r w:rsidR="00683125">
        <w:rPr>
          <w:color w:val="000000"/>
          <w:sz w:val="28"/>
          <w:szCs w:val="28"/>
        </w:rPr>
        <w:t>йона Ульяновской области за 202</w:t>
      </w:r>
      <w:r w:rsidR="00273C9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(Приложение 1).</w:t>
      </w:r>
    </w:p>
    <w:p w:rsidR="00E83EAC" w:rsidRDefault="00E66A91">
      <w:pPr>
        <w:pStyle w:val="10"/>
        <w:pBdr>
          <w:top w:val="nil"/>
          <w:left w:val="nil"/>
          <w:bottom w:val="nil"/>
          <w:right w:val="nil"/>
          <w:between w:val="nil"/>
        </w:pBdr>
        <w:ind w:right="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14325">
        <w:rPr>
          <w:color w:val="000000"/>
          <w:sz w:val="28"/>
          <w:szCs w:val="28"/>
        </w:rPr>
        <w:tab/>
      </w:r>
      <w:r w:rsidR="004F48D2">
        <w:rPr>
          <w:color w:val="000000"/>
          <w:sz w:val="28"/>
          <w:szCs w:val="28"/>
        </w:rPr>
        <w:t xml:space="preserve">2. Признать работу Главы </w:t>
      </w:r>
      <w:r>
        <w:rPr>
          <w:color w:val="000000"/>
          <w:sz w:val="28"/>
          <w:szCs w:val="28"/>
        </w:rPr>
        <w:t xml:space="preserve">муниципального образования «Красноярское сельское поселение» Чердаклинского района Ульяновской области и депутатов </w:t>
      </w:r>
      <w:r w:rsidR="00BD5567">
        <w:rPr>
          <w:color w:val="000000"/>
          <w:sz w:val="28"/>
          <w:szCs w:val="28"/>
        </w:rPr>
        <w:t>пятого</w:t>
      </w:r>
      <w:r>
        <w:rPr>
          <w:color w:val="000000"/>
          <w:sz w:val="28"/>
          <w:szCs w:val="28"/>
        </w:rPr>
        <w:t xml:space="preserve"> созыва Совета депутатов муниципального образования «Красноярское сельское поселение» Чердаклинского района Ульяновской области удовлетворительной.</w:t>
      </w:r>
    </w:p>
    <w:p w:rsidR="00E83EAC" w:rsidRDefault="00E66A91" w:rsidP="00314325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решение вступает в силу на следующий день после дня его официального обнародования.</w:t>
      </w:r>
    </w:p>
    <w:p w:rsidR="00E83EAC" w:rsidRDefault="00E83EAC">
      <w:pPr>
        <w:pStyle w:val="10"/>
        <w:ind w:left="-120"/>
        <w:rPr>
          <w:sz w:val="28"/>
          <w:szCs w:val="28"/>
        </w:rPr>
      </w:pPr>
    </w:p>
    <w:p w:rsidR="00E83EAC" w:rsidRDefault="00E83EAC">
      <w:pPr>
        <w:pStyle w:val="10"/>
        <w:ind w:left="-120"/>
        <w:rPr>
          <w:sz w:val="28"/>
          <w:szCs w:val="28"/>
        </w:rPr>
      </w:pPr>
    </w:p>
    <w:p w:rsidR="00E83EAC" w:rsidRDefault="00E66A91">
      <w:pPr>
        <w:pStyle w:val="10"/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образования </w:t>
      </w:r>
    </w:p>
    <w:p w:rsidR="00E83EAC" w:rsidRDefault="00E66A91">
      <w:pPr>
        <w:pStyle w:val="10"/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«Красноярское сельское поселение»  </w:t>
      </w:r>
    </w:p>
    <w:p w:rsidR="00E83EAC" w:rsidRDefault="00E66A91">
      <w:pPr>
        <w:pStyle w:val="10"/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Чердаклинского района </w:t>
      </w:r>
    </w:p>
    <w:p w:rsidR="00CC2977" w:rsidRDefault="00E66A91" w:rsidP="00FB51E7">
      <w:pPr>
        <w:pStyle w:val="10"/>
        <w:ind w:left="-120"/>
      </w:pPr>
      <w:r>
        <w:rPr>
          <w:sz w:val="28"/>
          <w:szCs w:val="28"/>
        </w:rPr>
        <w:t xml:space="preserve">Ульяновской области                                                                      </w:t>
      </w:r>
      <w:r w:rsidR="00753BBD">
        <w:rPr>
          <w:sz w:val="28"/>
          <w:szCs w:val="28"/>
        </w:rPr>
        <w:t xml:space="preserve">А.С. </w:t>
      </w:r>
      <w:proofErr w:type="spellStart"/>
      <w:r w:rsidR="00753BBD">
        <w:rPr>
          <w:sz w:val="28"/>
          <w:szCs w:val="28"/>
        </w:rPr>
        <w:t>Листуно</w:t>
      </w:r>
      <w:r w:rsidR="00FB51E7">
        <w:rPr>
          <w:sz w:val="28"/>
          <w:szCs w:val="28"/>
        </w:rPr>
        <w:t>в</w:t>
      </w:r>
      <w:proofErr w:type="spellEnd"/>
      <w:r>
        <w:t xml:space="preserve">  </w:t>
      </w:r>
    </w:p>
    <w:p w:rsidR="00CC2977" w:rsidRDefault="00CC2977" w:rsidP="00FB51E7">
      <w:pPr>
        <w:pStyle w:val="10"/>
        <w:ind w:left="-120"/>
      </w:pPr>
    </w:p>
    <w:p w:rsidR="00CC2977" w:rsidRDefault="00CC2977" w:rsidP="00FB51E7">
      <w:pPr>
        <w:pStyle w:val="10"/>
        <w:ind w:left="-120"/>
      </w:pPr>
    </w:p>
    <w:p w:rsidR="00CC2977" w:rsidRDefault="00CC2977" w:rsidP="00FB51E7">
      <w:pPr>
        <w:pStyle w:val="10"/>
        <w:ind w:left="-120"/>
      </w:pPr>
    </w:p>
    <w:p w:rsidR="00CC2977" w:rsidRDefault="00CC2977" w:rsidP="00FB51E7">
      <w:pPr>
        <w:pStyle w:val="10"/>
        <w:ind w:left="-120"/>
      </w:pPr>
    </w:p>
    <w:p w:rsidR="00CC2977" w:rsidRDefault="00CC2977" w:rsidP="00FB51E7">
      <w:pPr>
        <w:pStyle w:val="10"/>
        <w:ind w:left="-120"/>
      </w:pPr>
    </w:p>
    <w:p w:rsidR="00CC2977" w:rsidRDefault="00CC2977" w:rsidP="00FB51E7">
      <w:pPr>
        <w:pStyle w:val="10"/>
        <w:ind w:left="-120"/>
      </w:pPr>
    </w:p>
    <w:p w:rsidR="00CC2977" w:rsidRDefault="00CC2977" w:rsidP="00FB51E7">
      <w:pPr>
        <w:pStyle w:val="10"/>
        <w:ind w:left="-120"/>
      </w:pPr>
    </w:p>
    <w:p w:rsidR="00CC2977" w:rsidRDefault="00CC2977" w:rsidP="00FB51E7">
      <w:pPr>
        <w:pStyle w:val="10"/>
        <w:ind w:left="-120"/>
      </w:pPr>
    </w:p>
    <w:p w:rsidR="00CC2977" w:rsidRDefault="00CC2977" w:rsidP="00FB51E7">
      <w:pPr>
        <w:pStyle w:val="10"/>
        <w:ind w:left="-120"/>
      </w:pPr>
    </w:p>
    <w:p w:rsidR="00CC2977" w:rsidRDefault="00CC2977" w:rsidP="00FB51E7">
      <w:pPr>
        <w:pStyle w:val="10"/>
        <w:ind w:left="-120"/>
      </w:pPr>
    </w:p>
    <w:p w:rsidR="00CC2977" w:rsidRDefault="00CC2977" w:rsidP="00FB51E7">
      <w:pPr>
        <w:pStyle w:val="10"/>
        <w:ind w:left="-120"/>
      </w:pPr>
    </w:p>
    <w:p w:rsidR="00CC2977" w:rsidRDefault="00CC2977" w:rsidP="00FB51E7">
      <w:pPr>
        <w:pStyle w:val="10"/>
        <w:ind w:left="-120"/>
      </w:pPr>
    </w:p>
    <w:p w:rsidR="00CC2977" w:rsidRDefault="00CC2977" w:rsidP="00FB51E7">
      <w:pPr>
        <w:pStyle w:val="10"/>
        <w:ind w:left="-120"/>
      </w:pPr>
    </w:p>
    <w:p w:rsidR="00CC2977" w:rsidRDefault="00CC2977" w:rsidP="00FB51E7">
      <w:pPr>
        <w:pStyle w:val="10"/>
        <w:ind w:left="-120"/>
      </w:pPr>
    </w:p>
    <w:p w:rsidR="00E83EAC" w:rsidRPr="001137D0" w:rsidRDefault="00CC2977" w:rsidP="00FB51E7">
      <w:pPr>
        <w:pStyle w:val="10"/>
        <w:ind w:left="-120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</w:t>
      </w:r>
      <w:r w:rsidR="00E66A91" w:rsidRPr="001137D0">
        <w:t>Приложение  1</w:t>
      </w:r>
    </w:p>
    <w:p w:rsidR="00E83EAC" w:rsidRPr="001137D0" w:rsidRDefault="00E66A91">
      <w:pPr>
        <w:pStyle w:val="10"/>
        <w:jc w:val="center"/>
      </w:pPr>
      <w:r w:rsidRPr="001137D0">
        <w:t xml:space="preserve">                                                                                     к решению Совета депутатов</w:t>
      </w:r>
    </w:p>
    <w:p w:rsidR="00E83EAC" w:rsidRPr="001137D0" w:rsidRDefault="00E66A91">
      <w:pPr>
        <w:pStyle w:val="10"/>
        <w:jc w:val="center"/>
      </w:pPr>
      <w:r w:rsidRPr="001137D0">
        <w:t xml:space="preserve">                                                                                      муниципального образования</w:t>
      </w:r>
    </w:p>
    <w:p w:rsidR="00E83EAC" w:rsidRPr="001137D0" w:rsidRDefault="00E66A91" w:rsidP="00E66A91">
      <w:pPr>
        <w:pStyle w:val="10"/>
        <w:jc w:val="center"/>
      </w:pPr>
      <w:r w:rsidRPr="001137D0">
        <w:t xml:space="preserve">                                                                                               «Красноярское сельское поселение»</w:t>
      </w:r>
    </w:p>
    <w:p w:rsidR="00E83EAC" w:rsidRPr="001137D0" w:rsidRDefault="00E66A91">
      <w:pPr>
        <w:pStyle w:val="10"/>
        <w:jc w:val="center"/>
      </w:pPr>
      <w:r w:rsidRPr="001137D0">
        <w:t xml:space="preserve">                                                                           Чердаклинского района</w:t>
      </w:r>
    </w:p>
    <w:p w:rsidR="00E83EAC" w:rsidRPr="001137D0" w:rsidRDefault="00584FF6">
      <w:pPr>
        <w:pStyle w:val="10"/>
        <w:jc w:val="center"/>
      </w:pPr>
      <w:r w:rsidRPr="001137D0">
        <w:t xml:space="preserve">                                                                       </w:t>
      </w:r>
      <w:r w:rsidR="00E66A91" w:rsidRPr="001137D0">
        <w:t>Ульяновской области</w:t>
      </w:r>
    </w:p>
    <w:p w:rsidR="00E83EAC" w:rsidRPr="001137D0" w:rsidRDefault="00584FF6">
      <w:pPr>
        <w:pStyle w:val="10"/>
        <w:jc w:val="center"/>
      </w:pPr>
      <w:bookmarkStart w:id="1" w:name="_GoBack"/>
      <w:bookmarkEnd w:id="1"/>
      <w:r w:rsidRPr="001137D0">
        <w:t xml:space="preserve">                                                                         </w:t>
      </w:r>
      <w:r w:rsidR="00273C9D" w:rsidRPr="001137D0">
        <w:t>от 28</w:t>
      </w:r>
      <w:r w:rsidR="00753BBD" w:rsidRPr="001137D0">
        <w:t xml:space="preserve"> </w:t>
      </w:r>
      <w:r w:rsidR="00273C9D" w:rsidRPr="001137D0">
        <w:t>марта</w:t>
      </w:r>
      <w:r w:rsidR="000F3208" w:rsidRPr="001137D0">
        <w:t xml:space="preserve"> 202</w:t>
      </w:r>
      <w:r w:rsidR="00273C9D" w:rsidRPr="001137D0">
        <w:t>5</w:t>
      </w:r>
      <w:r w:rsidR="00170BDF" w:rsidRPr="001137D0">
        <w:t>г.</w:t>
      </w:r>
      <w:r w:rsidRPr="001137D0">
        <w:t xml:space="preserve"> </w:t>
      </w:r>
      <w:r w:rsidR="00E66A91" w:rsidRPr="001137D0">
        <w:rPr>
          <w:rFonts w:eastAsia="Quattrocento Sans"/>
        </w:rPr>
        <w:t>№</w:t>
      </w:r>
      <w:r w:rsidR="00170BDF" w:rsidRPr="001137D0">
        <w:rPr>
          <w:rFonts w:eastAsia="Quattrocento Sans"/>
        </w:rPr>
        <w:t>05</w:t>
      </w:r>
    </w:p>
    <w:p w:rsidR="00E83EAC" w:rsidRDefault="00E83EAC">
      <w:pPr>
        <w:pStyle w:val="10"/>
        <w:rPr>
          <w:rFonts w:ascii="Calibri" w:eastAsia="Calibri" w:hAnsi="Calibri" w:cs="Calibri"/>
          <w:sz w:val="22"/>
          <w:szCs w:val="22"/>
        </w:rPr>
      </w:pPr>
    </w:p>
    <w:p w:rsidR="00FB51E7" w:rsidRDefault="00FB51E7">
      <w:pPr>
        <w:pStyle w:val="10"/>
        <w:jc w:val="center"/>
        <w:rPr>
          <w:rFonts w:ascii="Calibri" w:eastAsia="Calibri" w:hAnsi="Calibri" w:cs="Calibri"/>
          <w:sz w:val="22"/>
          <w:szCs w:val="22"/>
        </w:rPr>
      </w:pPr>
    </w:p>
    <w:p w:rsidR="00CC2977" w:rsidRDefault="00CC2977">
      <w:pPr>
        <w:pStyle w:val="10"/>
        <w:jc w:val="center"/>
        <w:rPr>
          <w:b/>
          <w:sz w:val="28"/>
          <w:szCs w:val="28"/>
        </w:rPr>
      </w:pPr>
    </w:p>
    <w:p w:rsidR="004F48D2" w:rsidRPr="004F48D2" w:rsidRDefault="00E66A91" w:rsidP="004F48D2">
      <w:pPr>
        <w:pStyle w:val="10"/>
        <w:jc w:val="center"/>
      </w:pPr>
      <w:r>
        <w:rPr>
          <w:b/>
          <w:sz w:val="28"/>
          <w:szCs w:val="28"/>
        </w:rPr>
        <w:t xml:space="preserve">Отчет </w:t>
      </w:r>
      <w:r>
        <w:rPr>
          <w:b/>
          <w:sz w:val="28"/>
          <w:szCs w:val="28"/>
        </w:rPr>
        <w:br/>
        <w:t>Главы</w:t>
      </w:r>
      <w:r w:rsidR="004F48D2" w:rsidRPr="004F48D2">
        <w:t xml:space="preserve"> </w:t>
      </w:r>
      <w:r w:rsidR="004F48D2" w:rsidRPr="004F48D2">
        <w:rPr>
          <w:b/>
          <w:sz w:val="28"/>
          <w:szCs w:val="28"/>
        </w:rPr>
        <w:t>муниципального образования</w:t>
      </w:r>
      <w:r w:rsidR="004F48D2">
        <w:rPr>
          <w:b/>
          <w:sz w:val="28"/>
          <w:szCs w:val="28"/>
        </w:rPr>
        <w:t xml:space="preserve"> «Красноярское сельское поселение» </w:t>
      </w:r>
    </w:p>
    <w:p w:rsidR="004F48D2" w:rsidRPr="004F48D2" w:rsidRDefault="004F48D2" w:rsidP="004F48D2">
      <w:pPr>
        <w:pStyle w:val="10"/>
        <w:jc w:val="center"/>
      </w:pPr>
      <w:proofErr w:type="spellStart"/>
      <w:r>
        <w:rPr>
          <w:b/>
          <w:color w:val="000000"/>
          <w:sz w:val="28"/>
          <w:szCs w:val="28"/>
        </w:rPr>
        <w:t>Чердаклинского</w:t>
      </w:r>
      <w:proofErr w:type="spellEnd"/>
      <w:r>
        <w:rPr>
          <w:b/>
          <w:color w:val="000000"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Ульяновской области</w:t>
      </w:r>
      <w:r w:rsidR="00E66A91">
        <w:rPr>
          <w:b/>
          <w:sz w:val="28"/>
          <w:szCs w:val="28"/>
        </w:rPr>
        <w:t xml:space="preserve"> и Совета депутатов муниципального образования «Красноярское сельское поселение» </w:t>
      </w:r>
    </w:p>
    <w:p w:rsidR="004F48D2" w:rsidRDefault="004F48D2">
      <w:pPr>
        <w:pStyle w:val="10"/>
        <w:jc w:val="center"/>
        <w:rPr>
          <w:b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Чердаклинского</w:t>
      </w:r>
      <w:proofErr w:type="spellEnd"/>
      <w:r>
        <w:rPr>
          <w:b/>
          <w:color w:val="000000"/>
          <w:sz w:val="28"/>
          <w:szCs w:val="28"/>
        </w:rPr>
        <w:t xml:space="preserve"> района </w:t>
      </w:r>
      <w:r w:rsidR="00E66A91">
        <w:rPr>
          <w:b/>
          <w:sz w:val="28"/>
          <w:szCs w:val="28"/>
        </w:rPr>
        <w:t xml:space="preserve">Ульяновской области </w:t>
      </w:r>
    </w:p>
    <w:p w:rsidR="00E83EAC" w:rsidRDefault="00E66A91">
      <w:pPr>
        <w:pStyle w:val="10"/>
        <w:jc w:val="center"/>
      </w:pPr>
      <w:r>
        <w:rPr>
          <w:b/>
          <w:sz w:val="28"/>
          <w:szCs w:val="28"/>
        </w:rPr>
        <w:t>по итогам 202</w:t>
      </w:r>
      <w:r w:rsidR="00273C9D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года</w:t>
      </w:r>
    </w:p>
    <w:p w:rsidR="00E83EAC" w:rsidRDefault="00E83EAC">
      <w:pPr>
        <w:pStyle w:val="10"/>
        <w:jc w:val="center"/>
        <w:rPr>
          <w:sz w:val="28"/>
          <w:szCs w:val="28"/>
        </w:rPr>
      </w:pPr>
    </w:p>
    <w:p w:rsidR="00E83EAC" w:rsidRDefault="00E66A91">
      <w:pPr>
        <w:pStyle w:val="10"/>
        <w:jc w:val="center"/>
      </w:pPr>
      <w:r>
        <w:rPr>
          <w:color w:val="000000"/>
          <w:sz w:val="28"/>
          <w:szCs w:val="28"/>
        </w:rPr>
        <w:t>Уважаемые коллеги и участники расширенного заседания Совета депутатов!</w:t>
      </w:r>
    </w:p>
    <w:p w:rsidR="00E83EAC" w:rsidRDefault="00E83EAC">
      <w:pPr>
        <w:pStyle w:val="10"/>
        <w:ind w:left="-284"/>
        <w:rPr>
          <w:color w:val="000000"/>
          <w:sz w:val="28"/>
          <w:szCs w:val="28"/>
          <w:highlight w:val="white"/>
        </w:rPr>
      </w:pPr>
    </w:p>
    <w:p w:rsidR="00E83EAC" w:rsidRDefault="00E66A91" w:rsidP="00584FF6">
      <w:pPr>
        <w:pStyle w:val="10"/>
        <w:ind w:left="-284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Общие сведения</w:t>
      </w:r>
    </w:p>
    <w:p w:rsidR="00E83EAC" w:rsidRDefault="00E66A91" w:rsidP="00E66A91">
      <w:pPr>
        <w:pStyle w:val="10"/>
        <w:ind w:lef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Совет депутатов МО «Красноярское сельское поселение» является представительным органом местного самоуправления, обладающим правом представлять интересы населения.</w:t>
      </w:r>
    </w:p>
    <w:p w:rsidR="00E83EAC" w:rsidRDefault="00E66A91" w:rsidP="00E66A91">
      <w:pPr>
        <w:pStyle w:val="10"/>
        <w:ind w:lef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Совет депутатов самостоятельно осуществляет свою деятельность и полномочия, в соответствии с Конституцией Российской Федерации, Федеральным и областным законодательством, Уставом МО «Красноярское сельское поселение» Чердаклинского района Ульяновской области.</w:t>
      </w:r>
    </w:p>
    <w:p w:rsidR="00753BBD" w:rsidRDefault="00E66A91" w:rsidP="00E66A91">
      <w:pPr>
        <w:pStyle w:val="1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сегодняшний день в Совете депутатов исполняют свои полномочия </w:t>
      </w:r>
      <w:r w:rsidR="00273C9D">
        <w:rPr>
          <w:color w:val="000000"/>
          <w:sz w:val="28"/>
          <w:szCs w:val="28"/>
        </w:rPr>
        <w:t>8 депутатов, 2</w:t>
      </w:r>
      <w:r w:rsidR="00753BBD">
        <w:rPr>
          <w:color w:val="000000"/>
          <w:sz w:val="28"/>
          <w:szCs w:val="28"/>
        </w:rPr>
        <w:t xml:space="preserve"> депутат</w:t>
      </w:r>
      <w:r w:rsidR="00273C9D">
        <w:rPr>
          <w:color w:val="000000"/>
          <w:sz w:val="28"/>
          <w:szCs w:val="28"/>
        </w:rPr>
        <w:t>а</w:t>
      </w:r>
      <w:r w:rsidR="00753BBD">
        <w:rPr>
          <w:color w:val="000000"/>
          <w:sz w:val="28"/>
          <w:szCs w:val="28"/>
        </w:rPr>
        <w:t xml:space="preserve"> сложил</w:t>
      </w:r>
      <w:r w:rsidR="00273C9D">
        <w:rPr>
          <w:color w:val="000000"/>
          <w:sz w:val="28"/>
          <w:szCs w:val="28"/>
        </w:rPr>
        <w:t>и</w:t>
      </w:r>
      <w:r w:rsidR="00753BBD">
        <w:rPr>
          <w:color w:val="000000"/>
          <w:sz w:val="28"/>
          <w:szCs w:val="28"/>
        </w:rPr>
        <w:t xml:space="preserve"> полномочия.</w:t>
      </w:r>
    </w:p>
    <w:p w:rsidR="00E83EAC" w:rsidRDefault="00E66A91" w:rsidP="00E66A91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Главными принципами деятельности Совета депутатов  МО «Красноярское сельское поселение» является гласность, открытость, законность  действий.</w:t>
      </w:r>
    </w:p>
    <w:p w:rsidR="00E83EAC" w:rsidRDefault="00E66A91" w:rsidP="00E66A91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Работа Совета депутатов осуществляется в виде:</w:t>
      </w:r>
    </w:p>
    <w:p w:rsidR="00E83EAC" w:rsidRDefault="00E66A91" w:rsidP="00E66A91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проведения заседаний Совета депутатов;</w:t>
      </w:r>
    </w:p>
    <w:p w:rsidR="00E83EAC" w:rsidRDefault="00E66A91" w:rsidP="00E66A91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приема граждан (население);</w:t>
      </w:r>
    </w:p>
    <w:p w:rsidR="00E83EAC" w:rsidRDefault="00E66A91" w:rsidP="00E66A91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заседаний постоянных депутатских комиссий;</w:t>
      </w:r>
    </w:p>
    <w:p w:rsidR="00E83EAC" w:rsidRDefault="00E66A91" w:rsidP="00E66A91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исполнением органами местного самоуправления полномочий по решению вопросов местного значения.</w:t>
      </w:r>
    </w:p>
    <w:p w:rsidR="00170BDF" w:rsidRDefault="00E66A91" w:rsidP="00E66A91">
      <w:pPr>
        <w:pStyle w:val="10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E83EAC" w:rsidRDefault="00E66A91" w:rsidP="00170BDF">
      <w:pPr>
        <w:pStyle w:val="1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Нормотворческая деятельность</w:t>
      </w:r>
    </w:p>
    <w:p w:rsidR="00E83EAC" w:rsidRDefault="00584FF6" w:rsidP="00584FF6">
      <w:pPr>
        <w:pStyle w:val="10"/>
        <w:ind w:firstLine="284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     </w:t>
      </w:r>
      <w:r w:rsidR="00E66A91">
        <w:rPr>
          <w:color w:val="000000"/>
          <w:sz w:val="28"/>
          <w:szCs w:val="28"/>
          <w:highlight w:val="white"/>
        </w:rPr>
        <w:t>Основной организационно-правовой формой работы Совета депутатов</w:t>
      </w:r>
    </w:p>
    <w:p w:rsidR="00E83EAC" w:rsidRDefault="00E66A91" w:rsidP="00E66A91">
      <w:pPr>
        <w:pStyle w:val="1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 являются его заседания.</w:t>
      </w:r>
    </w:p>
    <w:p w:rsidR="00E83EAC" w:rsidRDefault="00273C9D" w:rsidP="00584FF6">
      <w:pPr>
        <w:pStyle w:val="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Всего в  2024  году состоялось 23 заседания</w:t>
      </w:r>
      <w:r w:rsidR="00E66A91">
        <w:rPr>
          <w:sz w:val="28"/>
          <w:szCs w:val="28"/>
        </w:rPr>
        <w:t xml:space="preserve">,   </w:t>
      </w:r>
      <w:r w:rsidR="00683125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>55</w:t>
      </w:r>
      <w:r w:rsidR="00E66A91">
        <w:rPr>
          <w:sz w:val="28"/>
          <w:szCs w:val="28"/>
        </w:rPr>
        <w:t xml:space="preserve"> решений Совета депутатов МО «Красноярское сельское поселение».</w:t>
      </w:r>
    </w:p>
    <w:p w:rsidR="00E83EAC" w:rsidRDefault="00E66A91" w:rsidP="00683125">
      <w:pPr>
        <w:pStyle w:val="1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Все нормативно-правовые акты Совета депутатов проходят проверку в прокуратуре Чердаклинского района, на предмет соответствия действующему законодательству.</w:t>
      </w:r>
      <w:r w:rsidR="00170BDF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Данные  конструк</w:t>
      </w:r>
      <w:r w:rsidR="00683125">
        <w:rPr>
          <w:color w:val="000000"/>
          <w:sz w:val="28"/>
          <w:szCs w:val="28"/>
          <w:highlight w:val="white"/>
        </w:rPr>
        <w:t>тивные отношения с прокуратурой</w:t>
      </w:r>
      <w:r>
        <w:rPr>
          <w:color w:val="000000"/>
          <w:sz w:val="28"/>
          <w:szCs w:val="28"/>
          <w:highlight w:val="white"/>
        </w:rPr>
        <w:t>,</w:t>
      </w:r>
      <w:r w:rsidR="00170BDF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lastRenderedPageBreak/>
        <w:t>позволяющие устранять противоречия в нормативных актах еще на стадии</w:t>
      </w:r>
      <w:r w:rsidR="00273C9D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проектов. </w:t>
      </w:r>
      <w:r w:rsidR="00170BDF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Представители прокуратуры</w:t>
      </w:r>
      <w:r w:rsidR="00F40F20">
        <w:rPr>
          <w:color w:val="000000"/>
          <w:sz w:val="28"/>
          <w:szCs w:val="28"/>
          <w:highlight w:val="white"/>
        </w:rPr>
        <w:t xml:space="preserve"> приглашаются на все заседания.</w:t>
      </w:r>
      <w:r w:rsidR="00273C9D">
        <w:rPr>
          <w:color w:val="000000"/>
          <w:sz w:val="28"/>
          <w:szCs w:val="28"/>
          <w:highlight w:val="white"/>
        </w:rPr>
        <w:t xml:space="preserve"> </w:t>
      </w:r>
      <w:r w:rsidR="00F40F20">
        <w:rPr>
          <w:color w:val="000000"/>
          <w:sz w:val="28"/>
          <w:szCs w:val="28"/>
          <w:highlight w:val="white"/>
        </w:rPr>
        <w:t xml:space="preserve">Участие прокурора или представителя прокуратуры </w:t>
      </w:r>
      <w:r>
        <w:rPr>
          <w:color w:val="000000"/>
          <w:sz w:val="28"/>
          <w:szCs w:val="28"/>
          <w:highlight w:val="white"/>
        </w:rPr>
        <w:t>позволяет не допускать коррупционных факторов и установления незаконных</w:t>
      </w:r>
      <w:r w:rsidR="00FB51E7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норм в решениях Совета депутатов.</w:t>
      </w:r>
    </w:p>
    <w:p w:rsidR="00E83EAC" w:rsidRDefault="00E66A91" w:rsidP="00E66A91">
      <w:pPr>
        <w:pStyle w:val="10"/>
        <w:jc w:val="both"/>
        <w:rPr>
          <w:color w:val="000000"/>
          <w:sz w:val="28"/>
          <w:szCs w:val="28"/>
          <w:highlight w:val="white"/>
          <w:u w:val="single"/>
        </w:rPr>
      </w:pPr>
      <w:r>
        <w:rPr>
          <w:color w:val="000000"/>
          <w:sz w:val="28"/>
          <w:szCs w:val="28"/>
          <w:highlight w:val="white"/>
          <w:u w:val="single"/>
        </w:rPr>
        <w:t xml:space="preserve">         За 202</w:t>
      </w:r>
      <w:r w:rsidR="00FB51E7">
        <w:rPr>
          <w:color w:val="000000"/>
          <w:sz w:val="28"/>
          <w:szCs w:val="28"/>
          <w:highlight w:val="white"/>
          <w:u w:val="single"/>
        </w:rPr>
        <w:t>4 год в прокуратуру направлен</w:t>
      </w:r>
      <w:r w:rsidR="00273C9D">
        <w:rPr>
          <w:color w:val="000000"/>
          <w:sz w:val="28"/>
          <w:szCs w:val="28"/>
          <w:highlight w:val="white"/>
          <w:u w:val="single"/>
        </w:rPr>
        <w:t xml:space="preserve"> </w:t>
      </w:r>
      <w:r w:rsidR="00BA1138">
        <w:rPr>
          <w:color w:val="000000"/>
          <w:sz w:val="28"/>
          <w:szCs w:val="28"/>
          <w:highlight w:val="white"/>
          <w:u w:val="single"/>
        </w:rPr>
        <w:t>31</w:t>
      </w:r>
      <w:r w:rsidR="000F3208">
        <w:rPr>
          <w:color w:val="000000"/>
          <w:sz w:val="28"/>
          <w:szCs w:val="28"/>
          <w:highlight w:val="white"/>
          <w:u w:val="single"/>
        </w:rPr>
        <w:t xml:space="preserve"> проект</w:t>
      </w:r>
      <w:r>
        <w:rPr>
          <w:color w:val="000000"/>
          <w:sz w:val="28"/>
          <w:szCs w:val="28"/>
          <w:highlight w:val="white"/>
          <w:u w:val="single"/>
        </w:rPr>
        <w:t xml:space="preserve"> решений Совета</w:t>
      </w:r>
      <w:r w:rsidR="00273C9D">
        <w:rPr>
          <w:color w:val="000000"/>
          <w:sz w:val="28"/>
          <w:szCs w:val="28"/>
          <w:highlight w:val="white"/>
          <w:u w:val="single"/>
        </w:rPr>
        <w:t xml:space="preserve"> </w:t>
      </w:r>
      <w:r>
        <w:rPr>
          <w:color w:val="000000"/>
          <w:sz w:val="28"/>
          <w:szCs w:val="28"/>
          <w:highlight w:val="white"/>
          <w:u w:val="single"/>
        </w:rPr>
        <w:t>депутатов.</w:t>
      </w:r>
    </w:p>
    <w:p w:rsidR="00E83EAC" w:rsidRDefault="00E66A91" w:rsidP="00F40F20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>Для обсуждения проектов муниципальных правовых актов по вопросам местного значения с участием жителей муниципального образования Главой муниципального образования было прове</w:t>
      </w:r>
      <w:r w:rsidR="00BA1138">
        <w:rPr>
          <w:sz w:val="28"/>
          <w:szCs w:val="28"/>
        </w:rPr>
        <w:t>дено 4</w:t>
      </w:r>
      <w:r w:rsidR="00683125">
        <w:rPr>
          <w:sz w:val="28"/>
          <w:szCs w:val="28"/>
        </w:rPr>
        <w:t xml:space="preserve"> публичных слушаний в 202</w:t>
      </w:r>
      <w:r w:rsidR="00BA1138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 вопросами:</w:t>
      </w:r>
    </w:p>
    <w:p w:rsidR="00E83EAC" w:rsidRDefault="00683125" w:rsidP="00E66A91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A1138">
        <w:rPr>
          <w:sz w:val="28"/>
          <w:szCs w:val="28"/>
        </w:rPr>
        <w:t>. о</w:t>
      </w:r>
      <w:r w:rsidR="00E66A91">
        <w:rPr>
          <w:sz w:val="28"/>
          <w:szCs w:val="28"/>
        </w:rPr>
        <w:t>бсуждение Проекта «Об исполнении бюджета МО «Красноя</w:t>
      </w:r>
      <w:r w:rsidR="000F3208">
        <w:rPr>
          <w:sz w:val="28"/>
          <w:szCs w:val="28"/>
        </w:rPr>
        <w:t>рское сельское поселение за 202</w:t>
      </w:r>
      <w:r w:rsidR="00BA1138">
        <w:rPr>
          <w:sz w:val="28"/>
          <w:szCs w:val="28"/>
        </w:rPr>
        <w:t>3</w:t>
      </w:r>
      <w:r w:rsidR="00E66A91">
        <w:rPr>
          <w:sz w:val="28"/>
          <w:szCs w:val="28"/>
        </w:rPr>
        <w:t xml:space="preserve"> год».</w:t>
      </w:r>
    </w:p>
    <w:p w:rsidR="00E83EAC" w:rsidRDefault="00683125" w:rsidP="00E66A91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6A91">
        <w:rPr>
          <w:sz w:val="28"/>
          <w:szCs w:val="28"/>
        </w:rPr>
        <w:t>. обсуждение проекта решения «О  бюджете муниципального образования «Красноярское сельское поселение» Чердаклинского района Ульяновской области на 202</w:t>
      </w:r>
      <w:r w:rsidR="00BA1138">
        <w:rPr>
          <w:sz w:val="28"/>
          <w:szCs w:val="28"/>
        </w:rPr>
        <w:t>5</w:t>
      </w:r>
      <w:r w:rsidR="00E66A91">
        <w:rPr>
          <w:sz w:val="28"/>
          <w:szCs w:val="28"/>
        </w:rPr>
        <w:t xml:space="preserve"> год и плановый период 202</w:t>
      </w:r>
      <w:r w:rsidR="00BA1138">
        <w:rPr>
          <w:sz w:val="28"/>
          <w:szCs w:val="28"/>
        </w:rPr>
        <w:t>6</w:t>
      </w:r>
      <w:r w:rsidR="00E66A91">
        <w:rPr>
          <w:sz w:val="28"/>
          <w:szCs w:val="28"/>
        </w:rPr>
        <w:t xml:space="preserve"> и 202</w:t>
      </w:r>
      <w:r w:rsidR="00BA1138">
        <w:rPr>
          <w:sz w:val="28"/>
          <w:szCs w:val="28"/>
        </w:rPr>
        <w:t>7</w:t>
      </w:r>
      <w:r w:rsidR="002912D0">
        <w:rPr>
          <w:sz w:val="28"/>
          <w:szCs w:val="28"/>
        </w:rPr>
        <w:t xml:space="preserve"> годов»;</w:t>
      </w:r>
    </w:p>
    <w:p w:rsidR="00E83EAC" w:rsidRDefault="00103EC0" w:rsidP="00E66A91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 обсуждение проектов</w:t>
      </w:r>
      <w:r w:rsidR="002912D0">
        <w:rPr>
          <w:sz w:val="28"/>
          <w:szCs w:val="28"/>
        </w:rPr>
        <w:t xml:space="preserve"> о внесении изменений в Устав муниципального образования «Красноярское сельское поселение» </w:t>
      </w:r>
      <w:proofErr w:type="spellStart"/>
      <w:r w:rsidR="002912D0">
        <w:rPr>
          <w:sz w:val="28"/>
          <w:szCs w:val="28"/>
        </w:rPr>
        <w:t>Чердаклинского</w:t>
      </w:r>
      <w:proofErr w:type="spellEnd"/>
      <w:r w:rsidR="002912D0">
        <w:rPr>
          <w:sz w:val="28"/>
          <w:szCs w:val="28"/>
        </w:rPr>
        <w:t xml:space="preserve"> района Ульяновской области.</w:t>
      </w:r>
    </w:p>
    <w:p w:rsidR="00E83EAC" w:rsidRDefault="002912D0" w:rsidP="00E66A91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E66A91">
        <w:rPr>
          <w:sz w:val="28"/>
          <w:szCs w:val="28"/>
        </w:rPr>
        <w:t xml:space="preserve"> Федерального закона от 06.10.2003 </w:t>
      </w:r>
      <w:r w:rsidR="00E66A91">
        <w:rPr>
          <w:rFonts w:ascii="Quattrocento Sans" w:eastAsia="Quattrocento Sans" w:hAnsi="Quattrocento Sans" w:cs="Quattrocento Sans"/>
          <w:sz w:val="28"/>
          <w:szCs w:val="28"/>
        </w:rPr>
        <w:t>№</w:t>
      </w:r>
      <w:r w:rsidR="00E66A91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Советом депутатов утверждены соглашения о передаче и принятие отдельных полномочий в части:</w:t>
      </w:r>
    </w:p>
    <w:p w:rsidR="00E83EAC" w:rsidRDefault="00E66A91" w:rsidP="00E66A91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 передаче части полномочий муниципального образования «Красноярское сельское  поселение» Чердаклинского района Ульяновской области по определению поставщика (подрядчика, исполнителя);</w:t>
      </w:r>
    </w:p>
    <w:p w:rsidR="00E83EAC" w:rsidRDefault="00E66A91" w:rsidP="00E66A91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 передаче части полномочий по созданию условий для развития малого и среднего предпринимательства и обеспечению жителей поселения услугами связи, общественного питания, торговли и бытового обслуживания в границах  муниципального образования «Красноярское сельское поселение» Чердаклинского района Ульяновской области;</w:t>
      </w:r>
    </w:p>
    <w:p w:rsidR="00E83EAC" w:rsidRDefault="00E66A91" w:rsidP="00E66A91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передаче части полномочий муниципального образования «Красноярское сельское  поселение» по формированию, утверждению, исполнению бюджета поселения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бюджета;</w:t>
      </w:r>
    </w:p>
    <w:p w:rsidR="00E83EAC" w:rsidRDefault="00E66A91" w:rsidP="00E66A91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 передаче части полномочий по осуществлению внутреннего муниципального финансового контроля муниципального образования «Красноярское сельское поселение» Чердаклинского района Ульяновской области;</w:t>
      </w:r>
    </w:p>
    <w:p w:rsidR="00E83EAC" w:rsidRDefault="00E66A91" w:rsidP="00E66A91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 передаче части полномочий по сбору информации от муниципального образования «Красноярское сельское поселение» Чердаклинского района Ульяновской области, необходимой для ведения регистра муниципальных нормативных правовых актов Ульяновской области;</w:t>
      </w:r>
    </w:p>
    <w:p w:rsidR="00E83EAC" w:rsidRDefault="00E66A91" w:rsidP="00E66A91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принятии части полномочий по зимнему содержанию автомобильных дорог от муниципального образования «Чердаклинский район» Ульяновской </w:t>
      </w:r>
      <w:r>
        <w:rPr>
          <w:sz w:val="28"/>
          <w:szCs w:val="28"/>
        </w:rPr>
        <w:lastRenderedPageBreak/>
        <w:t>области в муниципальное образование «Красноярское сельское поселение» Чердаклинского района Ульяновской области;</w:t>
      </w:r>
    </w:p>
    <w:p w:rsidR="00E83EAC" w:rsidRDefault="00E66A91" w:rsidP="002912D0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принятии части полномочий по организации ритуальных услуг от муниципального образования «Чердаклинский район» Ульяновской области в муниципальное образование «Красноярское сельское поселение» </w:t>
      </w:r>
      <w:proofErr w:type="spellStart"/>
      <w:r>
        <w:rPr>
          <w:sz w:val="28"/>
          <w:szCs w:val="28"/>
        </w:rPr>
        <w:t>Чердаклинс</w:t>
      </w:r>
      <w:r w:rsidR="002912D0">
        <w:rPr>
          <w:sz w:val="28"/>
          <w:szCs w:val="28"/>
        </w:rPr>
        <w:t>кого</w:t>
      </w:r>
      <w:proofErr w:type="spellEnd"/>
      <w:r w:rsidR="002912D0">
        <w:rPr>
          <w:sz w:val="28"/>
          <w:szCs w:val="28"/>
        </w:rPr>
        <w:t xml:space="preserve"> района Ульяновской области.</w:t>
      </w:r>
    </w:p>
    <w:p w:rsidR="00E83EAC" w:rsidRDefault="00E66A91" w:rsidP="00E66A91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официального опубликования муниципальных правовых актов в соответствии с Уставом МО «Красноярское сельское поселение» является информационный бюллетень «Красноярский вестник» Чердаклинского района Ульяновской области и сайт МО «Красноярское сельское поселение» Чердаклинского района Ульяновской области.</w:t>
      </w:r>
    </w:p>
    <w:p w:rsidR="00FB51E7" w:rsidRDefault="00FB51E7" w:rsidP="00E66A91">
      <w:pPr>
        <w:pStyle w:val="10"/>
        <w:jc w:val="center"/>
        <w:rPr>
          <w:b/>
          <w:color w:val="000000"/>
          <w:sz w:val="28"/>
          <w:szCs w:val="28"/>
          <w:highlight w:val="white"/>
        </w:rPr>
      </w:pPr>
    </w:p>
    <w:p w:rsidR="00E83EAC" w:rsidRDefault="00E66A91" w:rsidP="00E66A91">
      <w:pPr>
        <w:pStyle w:val="10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Устав муниципального </w:t>
      </w:r>
      <w:r w:rsidR="002912D0">
        <w:rPr>
          <w:b/>
          <w:color w:val="000000"/>
          <w:sz w:val="28"/>
          <w:szCs w:val="28"/>
          <w:highlight w:val="white"/>
        </w:rPr>
        <w:t>образования</w:t>
      </w:r>
    </w:p>
    <w:p w:rsidR="00E83EAC" w:rsidRDefault="00E66A91" w:rsidP="00E66A91">
      <w:pPr>
        <w:pStyle w:val="1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   Основным нормативным правовым актом муниципального образования</w:t>
      </w:r>
    </w:p>
    <w:p w:rsidR="00E83EAC" w:rsidRDefault="00E66A91" w:rsidP="00E66A91">
      <w:pPr>
        <w:pStyle w:val="1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является Устав. Принятие Устава и внесение в него изменений находится в</w:t>
      </w:r>
    </w:p>
    <w:p w:rsidR="00E83EAC" w:rsidRDefault="00E66A91" w:rsidP="00E66A91">
      <w:pPr>
        <w:pStyle w:val="1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исключительной компетенции Совета депутатов. Этот документ регулирует</w:t>
      </w:r>
    </w:p>
    <w:p w:rsidR="00E83EAC" w:rsidRDefault="00E66A91" w:rsidP="00E66A91">
      <w:pPr>
        <w:pStyle w:val="1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отношения, которые касаются в</w:t>
      </w:r>
      <w:r w:rsidR="000F3208">
        <w:rPr>
          <w:color w:val="000000"/>
          <w:sz w:val="28"/>
          <w:szCs w:val="28"/>
          <w:highlight w:val="white"/>
        </w:rPr>
        <w:t>сех сфер жизни нас</w:t>
      </w:r>
      <w:r w:rsidR="00BA1138">
        <w:rPr>
          <w:color w:val="000000"/>
          <w:sz w:val="28"/>
          <w:szCs w:val="28"/>
          <w:highlight w:val="white"/>
        </w:rPr>
        <w:t>еления. В 2024</w:t>
      </w:r>
      <w:r w:rsidR="002912D0">
        <w:rPr>
          <w:color w:val="000000"/>
          <w:sz w:val="28"/>
          <w:szCs w:val="28"/>
          <w:highlight w:val="white"/>
        </w:rPr>
        <w:t xml:space="preserve"> проводились публичные слушания по внесению изменений в Устав, утвердился уже в 2024 году.</w:t>
      </w:r>
    </w:p>
    <w:p w:rsidR="00E83EAC" w:rsidRDefault="00E83EAC" w:rsidP="00E66A91">
      <w:pPr>
        <w:pStyle w:val="10"/>
        <w:jc w:val="both"/>
        <w:rPr>
          <w:rFonts w:ascii="Calibri" w:eastAsia="Calibri" w:hAnsi="Calibri" w:cs="Calibri"/>
          <w:sz w:val="22"/>
          <w:szCs w:val="22"/>
        </w:rPr>
      </w:pPr>
    </w:p>
    <w:p w:rsidR="00467D41" w:rsidRPr="00170BDF" w:rsidRDefault="00E66A91" w:rsidP="00170BDF">
      <w:pPr>
        <w:pStyle w:val="10"/>
        <w:jc w:val="center"/>
        <w:rPr>
          <w:b/>
          <w:color w:val="000000" w:themeColor="text1"/>
          <w:sz w:val="28"/>
          <w:szCs w:val="28"/>
        </w:rPr>
      </w:pPr>
      <w:r w:rsidRPr="00467D41">
        <w:rPr>
          <w:b/>
          <w:color w:val="000000" w:themeColor="text1"/>
          <w:sz w:val="28"/>
          <w:szCs w:val="28"/>
        </w:rPr>
        <w:t>Бюджет муниципального образования</w:t>
      </w:r>
    </w:p>
    <w:p w:rsidR="008A245F" w:rsidRPr="00467D41" w:rsidRDefault="00103EC0" w:rsidP="008A245F">
      <w:pPr>
        <w:pStyle w:val="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A245F" w:rsidRPr="00467D41">
        <w:rPr>
          <w:color w:val="000000" w:themeColor="text1"/>
          <w:sz w:val="28"/>
          <w:szCs w:val="28"/>
        </w:rPr>
        <w:t>Основным вопросом местного самоуправления является рассмотрение</w:t>
      </w:r>
      <w:r w:rsidR="00467D41">
        <w:rPr>
          <w:color w:val="000000" w:themeColor="text1"/>
          <w:sz w:val="28"/>
          <w:szCs w:val="28"/>
        </w:rPr>
        <w:t xml:space="preserve"> </w:t>
      </w:r>
      <w:r w:rsidR="008A245F" w:rsidRPr="00467D41">
        <w:rPr>
          <w:color w:val="000000" w:themeColor="text1"/>
          <w:sz w:val="28"/>
          <w:szCs w:val="28"/>
        </w:rPr>
        <w:t>проекта бюджета муниципального района и его утверждение.</w:t>
      </w:r>
    </w:p>
    <w:p w:rsidR="00467D41" w:rsidRPr="003027F2" w:rsidRDefault="00467D41" w:rsidP="00467D41">
      <w:pPr>
        <w:ind w:firstLine="709"/>
        <w:jc w:val="both"/>
        <w:rPr>
          <w:sz w:val="28"/>
          <w:szCs w:val="28"/>
        </w:rPr>
      </w:pPr>
      <w:r w:rsidRPr="003027F2">
        <w:rPr>
          <w:sz w:val="28"/>
          <w:szCs w:val="28"/>
        </w:rPr>
        <w:t>За 2024 год налоговые и неналоговые доходы бюджета составили 9,9 млн. рублей, при плане 8,2 млн. руб., выполнение составило 120,9 %.</w:t>
      </w:r>
      <w:r w:rsidRPr="003027F2">
        <w:t xml:space="preserve"> </w:t>
      </w:r>
      <w:r w:rsidRPr="003027F2">
        <w:rPr>
          <w:sz w:val="28"/>
          <w:szCs w:val="28"/>
        </w:rPr>
        <w:t>Увеличение поступлений собственных доходов в 2024 году по отношению к 2023 году произошло за счет увеличения земельного и имущественного налога с физических лиц.</w:t>
      </w:r>
    </w:p>
    <w:p w:rsidR="00467D41" w:rsidRPr="003027F2" w:rsidRDefault="00467D41" w:rsidP="00467D41">
      <w:pPr>
        <w:ind w:firstLine="709"/>
        <w:jc w:val="both"/>
        <w:rPr>
          <w:sz w:val="28"/>
          <w:szCs w:val="28"/>
        </w:rPr>
      </w:pPr>
      <w:r w:rsidRPr="003027F2">
        <w:rPr>
          <w:sz w:val="28"/>
          <w:szCs w:val="28"/>
        </w:rPr>
        <w:t>Наибольший удельный вес в собственных доходах составляют:</w:t>
      </w:r>
    </w:p>
    <w:p w:rsidR="00467D41" w:rsidRPr="003027F2" w:rsidRDefault="00467D41" w:rsidP="00467D41">
      <w:pPr>
        <w:ind w:firstLine="709"/>
        <w:jc w:val="both"/>
        <w:rPr>
          <w:sz w:val="28"/>
          <w:szCs w:val="28"/>
        </w:rPr>
      </w:pPr>
      <w:r w:rsidRPr="003027F2">
        <w:rPr>
          <w:sz w:val="28"/>
          <w:szCs w:val="28"/>
        </w:rPr>
        <w:t>- налог на доходы физических лиц, сумма составила 2,3 млн. руб. исполнение составило 116,7%.</w:t>
      </w:r>
    </w:p>
    <w:p w:rsidR="00467D41" w:rsidRPr="003027F2" w:rsidRDefault="00467D41" w:rsidP="00467D41">
      <w:pPr>
        <w:ind w:firstLine="709"/>
        <w:jc w:val="both"/>
        <w:rPr>
          <w:sz w:val="28"/>
          <w:szCs w:val="28"/>
        </w:rPr>
      </w:pPr>
      <w:r w:rsidRPr="003027F2">
        <w:rPr>
          <w:sz w:val="28"/>
          <w:szCs w:val="28"/>
        </w:rPr>
        <w:t>-платежи по земельному налогу составили 5,8 млн. руб., исполнение-118,8 %;</w:t>
      </w:r>
    </w:p>
    <w:p w:rsidR="00467D41" w:rsidRPr="003027F2" w:rsidRDefault="00467D41" w:rsidP="00467D41">
      <w:pPr>
        <w:ind w:firstLine="709"/>
        <w:jc w:val="both"/>
        <w:rPr>
          <w:sz w:val="28"/>
          <w:szCs w:val="28"/>
        </w:rPr>
      </w:pPr>
      <w:r w:rsidRPr="003027F2">
        <w:rPr>
          <w:sz w:val="28"/>
          <w:szCs w:val="28"/>
        </w:rPr>
        <w:t>-по налогу на имущество физических лиц сумма составила 1,35 млн. руб., исполнение -135 %;</w:t>
      </w:r>
    </w:p>
    <w:p w:rsidR="00467D41" w:rsidRPr="003027F2" w:rsidRDefault="00467D41" w:rsidP="00467D41">
      <w:pPr>
        <w:ind w:firstLine="709"/>
        <w:jc w:val="both"/>
        <w:rPr>
          <w:sz w:val="28"/>
          <w:szCs w:val="28"/>
        </w:rPr>
      </w:pPr>
      <w:r w:rsidRPr="003027F2">
        <w:rPr>
          <w:sz w:val="28"/>
          <w:szCs w:val="28"/>
        </w:rPr>
        <w:t xml:space="preserve">- прочие неналоговые доходы- </w:t>
      </w:r>
      <w:r>
        <w:rPr>
          <w:sz w:val="28"/>
          <w:szCs w:val="28"/>
        </w:rPr>
        <w:t>323,1</w:t>
      </w:r>
      <w:r w:rsidRPr="003027F2">
        <w:rPr>
          <w:sz w:val="28"/>
          <w:szCs w:val="28"/>
        </w:rPr>
        <w:t xml:space="preserve"> тыс. руб., исполнение составило </w:t>
      </w:r>
      <w:r>
        <w:rPr>
          <w:sz w:val="28"/>
          <w:szCs w:val="28"/>
        </w:rPr>
        <w:t>148,6</w:t>
      </w:r>
      <w:r w:rsidRPr="003027F2">
        <w:rPr>
          <w:sz w:val="28"/>
          <w:szCs w:val="28"/>
        </w:rPr>
        <w:t xml:space="preserve"> %.</w:t>
      </w:r>
    </w:p>
    <w:p w:rsidR="00467D41" w:rsidRPr="003027F2" w:rsidRDefault="00467D41" w:rsidP="00467D41">
      <w:pPr>
        <w:ind w:firstLine="709"/>
        <w:jc w:val="both"/>
        <w:rPr>
          <w:sz w:val="28"/>
          <w:szCs w:val="28"/>
        </w:rPr>
      </w:pPr>
      <w:r w:rsidRPr="003027F2">
        <w:rPr>
          <w:sz w:val="28"/>
          <w:szCs w:val="28"/>
        </w:rPr>
        <w:t>Сумма безвозмездных поступлений из других бюджетов бюджетной системы за 202</w:t>
      </w:r>
      <w:r>
        <w:rPr>
          <w:sz w:val="28"/>
          <w:szCs w:val="28"/>
        </w:rPr>
        <w:t>4</w:t>
      </w:r>
      <w:r w:rsidRPr="003027F2">
        <w:rPr>
          <w:sz w:val="28"/>
          <w:szCs w:val="28"/>
        </w:rPr>
        <w:t xml:space="preserve"> год составила- </w:t>
      </w:r>
      <w:r>
        <w:rPr>
          <w:sz w:val="28"/>
          <w:szCs w:val="28"/>
        </w:rPr>
        <w:t>4115,9</w:t>
      </w:r>
      <w:r w:rsidRPr="003027F2">
        <w:rPr>
          <w:sz w:val="28"/>
          <w:szCs w:val="28"/>
        </w:rPr>
        <w:t xml:space="preserve"> тыс. рублей в т.ч. дотации на выравнивание  бюджетной обеспеченности –</w:t>
      </w:r>
      <w:r>
        <w:rPr>
          <w:sz w:val="28"/>
          <w:szCs w:val="28"/>
        </w:rPr>
        <w:t>1 589,8</w:t>
      </w:r>
      <w:r w:rsidRPr="003027F2">
        <w:rPr>
          <w:sz w:val="28"/>
          <w:szCs w:val="28"/>
        </w:rPr>
        <w:t xml:space="preserve"> тыс</w:t>
      </w:r>
      <w:proofErr w:type="gramStart"/>
      <w:r w:rsidRPr="003027F2">
        <w:rPr>
          <w:sz w:val="28"/>
          <w:szCs w:val="28"/>
        </w:rPr>
        <w:t>.р</w:t>
      </w:r>
      <w:proofErr w:type="gramEnd"/>
      <w:r w:rsidRPr="003027F2">
        <w:rPr>
          <w:sz w:val="28"/>
          <w:szCs w:val="28"/>
        </w:rPr>
        <w:t>уб.</w:t>
      </w:r>
    </w:p>
    <w:p w:rsidR="00467D41" w:rsidRDefault="00467D41" w:rsidP="00E66A91">
      <w:pPr>
        <w:pStyle w:val="10"/>
        <w:jc w:val="center"/>
        <w:rPr>
          <w:b/>
          <w:color w:val="000000"/>
          <w:sz w:val="28"/>
          <w:szCs w:val="28"/>
          <w:highlight w:val="white"/>
        </w:rPr>
      </w:pPr>
    </w:p>
    <w:p w:rsidR="00E83EAC" w:rsidRDefault="00E66A91" w:rsidP="00E66A91">
      <w:pPr>
        <w:pStyle w:val="10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О противодействии коррупции</w:t>
      </w:r>
    </w:p>
    <w:p w:rsidR="00E83EAC" w:rsidRDefault="00E66A91" w:rsidP="00E66A91">
      <w:pPr>
        <w:pStyle w:val="1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    Мероприятия по противодействию коррупции осуществлялись в соответствии с требованиями законодательства.</w:t>
      </w:r>
    </w:p>
    <w:p w:rsidR="00E83EAC" w:rsidRDefault="00E66A91" w:rsidP="002912D0">
      <w:pPr>
        <w:pStyle w:val="10"/>
        <w:jc w:val="both"/>
        <w:rPr>
          <w:rFonts w:ascii="Calibri" w:eastAsia="Calibri" w:hAnsi="Calibri" w:cs="Calibri"/>
          <w:sz w:val="22"/>
          <w:szCs w:val="22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     Депутаты Совета депутатов 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 установленный законодательством срок. </w:t>
      </w:r>
    </w:p>
    <w:p w:rsidR="002912D0" w:rsidRDefault="002912D0" w:rsidP="00E66A91">
      <w:pPr>
        <w:pStyle w:val="10"/>
        <w:jc w:val="center"/>
        <w:rPr>
          <w:b/>
          <w:color w:val="000000"/>
          <w:sz w:val="28"/>
          <w:szCs w:val="28"/>
          <w:highlight w:val="white"/>
        </w:rPr>
      </w:pPr>
    </w:p>
    <w:p w:rsidR="00E83EAC" w:rsidRDefault="00E66A91" w:rsidP="00E66A91">
      <w:pPr>
        <w:pStyle w:val="10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Обращения граждан</w:t>
      </w:r>
    </w:p>
    <w:p w:rsidR="00E83EAC" w:rsidRDefault="00E66A91" w:rsidP="00E66A9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66A91">
        <w:rPr>
          <w:rFonts w:eastAsia="Calibri"/>
          <w:color w:val="000000"/>
          <w:sz w:val="28"/>
          <w:szCs w:val="28"/>
          <w:highlight w:val="white"/>
        </w:rPr>
        <w:t xml:space="preserve">         Неотъемлемой частью в работе депутатов является работа с населением. Встречи, приемы избирателей, работа с обращениями граждан, совместное участие в общественно-массовых мероприятиях позволяют депутатам плодотворно использовать информацию, </w:t>
      </w:r>
      <w:r w:rsidR="00F40F20" w:rsidRPr="00E66A91">
        <w:rPr>
          <w:rFonts w:eastAsia="Calibri"/>
          <w:color w:val="000000"/>
          <w:sz w:val="28"/>
          <w:szCs w:val="28"/>
          <w:highlight w:val="white"/>
        </w:rPr>
        <w:t>поступившую</w:t>
      </w:r>
      <w:r w:rsidRPr="00E66A91">
        <w:rPr>
          <w:rFonts w:eastAsia="Calibri"/>
          <w:color w:val="000000"/>
          <w:sz w:val="28"/>
          <w:szCs w:val="28"/>
          <w:highlight w:val="white"/>
        </w:rPr>
        <w:t xml:space="preserve"> от населения, для решения повседневных проблем на территории. График приема избирателей депутатами Совета официально опубликован на сайте  МО «Красноярское сельское поселение».</w:t>
      </w:r>
      <w:r w:rsidRPr="00E66A91">
        <w:rPr>
          <w:color w:val="000000"/>
          <w:sz w:val="28"/>
          <w:szCs w:val="28"/>
        </w:rPr>
        <w:t xml:space="preserve"> Помимо индивидуальных  встреч с</w:t>
      </w:r>
      <w:r>
        <w:rPr>
          <w:color w:val="000000"/>
          <w:sz w:val="28"/>
          <w:szCs w:val="28"/>
        </w:rPr>
        <w:t xml:space="preserve"> избирателями, депутаты Совета принимают активное участие в сходах граждан, организуемых органами местного самоуправления  поселений.</w:t>
      </w:r>
    </w:p>
    <w:p w:rsidR="00E83EAC" w:rsidRPr="00170BDF" w:rsidRDefault="00E66A91" w:rsidP="00E66A9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70BD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Анализ поступивших обращений за отчетный период показал, что по-прежнему большинство обращений граждан связаны с  вопросами  жилищно-коммунального хозяйства (благоустройства, строительства и ремонт дорог, снабжение водой, улучшение жилищных условий, а также по проблемам социальной сферы). На обращения граждан в устной форме так же были  предоставлены ответы на встречах  и  телефонной связи.</w:t>
      </w:r>
    </w:p>
    <w:p w:rsidR="00E83EAC" w:rsidRDefault="00170BDF" w:rsidP="00E66A9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ab/>
      </w:r>
      <w:r w:rsidR="00E66A91">
        <w:rPr>
          <w:color w:val="000000"/>
          <w:sz w:val="28"/>
          <w:szCs w:val="28"/>
        </w:rPr>
        <w:t>Депутаты  принимают  активное участие  в мероприятиях и благотворительных акциях: митинга</w:t>
      </w:r>
      <w:proofErr w:type="gramStart"/>
      <w:r w:rsidR="00E66A91">
        <w:rPr>
          <w:color w:val="000000"/>
          <w:sz w:val="28"/>
          <w:szCs w:val="28"/>
        </w:rPr>
        <w:t>х-</w:t>
      </w:r>
      <w:proofErr w:type="gramEnd"/>
      <w:r w:rsidR="00E66A91">
        <w:rPr>
          <w:color w:val="000000"/>
          <w:sz w:val="28"/>
          <w:szCs w:val="28"/>
        </w:rPr>
        <w:t xml:space="preserve"> посвященных Дню Победы, Дню России, Дню Флага. Активное</w:t>
      </w:r>
      <w:r w:rsidR="00D15DE3">
        <w:rPr>
          <w:color w:val="000000"/>
          <w:sz w:val="28"/>
          <w:szCs w:val="28"/>
        </w:rPr>
        <w:t xml:space="preserve"> участие</w:t>
      </w:r>
      <w:r w:rsidR="00E66A91">
        <w:rPr>
          <w:color w:val="000000"/>
          <w:sz w:val="28"/>
          <w:szCs w:val="28"/>
        </w:rPr>
        <w:t xml:space="preserve"> в акциях «Бессмертный полк», «Помоги со</w:t>
      </w:r>
      <w:r w:rsidR="002912D0">
        <w:rPr>
          <w:color w:val="000000"/>
          <w:sz w:val="28"/>
          <w:szCs w:val="28"/>
        </w:rPr>
        <w:t>браться в школу», «Твори добро»</w:t>
      </w:r>
      <w:r w:rsidR="00CC2977">
        <w:rPr>
          <w:color w:val="000000"/>
          <w:sz w:val="28"/>
          <w:szCs w:val="28"/>
        </w:rPr>
        <w:t>, в сборе гуманитарной помощи для участников СВО</w:t>
      </w:r>
      <w:r w:rsidR="002912D0">
        <w:rPr>
          <w:color w:val="000000"/>
          <w:sz w:val="28"/>
          <w:szCs w:val="28"/>
        </w:rPr>
        <w:t>. Также при самом активном участии</w:t>
      </w:r>
      <w:r w:rsidR="002E5EAB">
        <w:rPr>
          <w:color w:val="000000"/>
          <w:sz w:val="28"/>
          <w:szCs w:val="28"/>
        </w:rPr>
        <w:t xml:space="preserve"> совета депутатов в октябре 2024</w:t>
      </w:r>
      <w:r w:rsidR="002912D0">
        <w:rPr>
          <w:color w:val="000000"/>
          <w:sz w:val="28"/>
          <w:szCs w:val="28"/>
        </w:rPr>
        <w:t xml:space="preserve"> года был проведен субботник на территории населенных пунктов</w:t>
      </w:r>
      <w:r w:rsidR="00584FF6">
        <w:rPr>
          <w:color w:val="000000"/>
          <w:sz w:val="28"/>
          <w:szCs w:val="28"/>
        </w:rPr>
        <w:t xml:space="preserve"> </w:t>
      </w:r>
      <w:r w:rsidR="002912D0">
        <w:rPr>
          <w:color w:val="000000"/>
          <w:sz w:val="28"/>
          <w:szCs w:val="28"/>
        </w:rPr>
        <w:t>Колхозный и Красный Яр, а также на кладбищах поселения.</w:t>
      </w:r>
    </w:p>
    <w:p w:rsidR="00E83EAC" w:rsidRDefault="00E83EAC" w:rsidP="00E66A91">
      <w:pPr>
        <w:pStyle w:val="10"/>
        <w:jc w:val="both"/>
        <w:rPr>
          <w:rFonts w:ascii="Calibri" w:eastAsia="Calibri" w:hAnsi="Calibri" w:cs="Calibri"/>
          <w:sz w:val="22"/>
          <w:szCs w:val="22"/>
        </w:rPr>
      </w:pPr>
    </w:p>
    <w:p w:rsidR="00E83EAC" w:rsidRDefault="00E66A91" w:rsidP="00E66A91">
      <w:pPr>
        <w:pStyle w:val="10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Взаимодействие с органами местного самоуправления,</w:t>
      </w:r>
    </w:p>
    <w:p w:rsidR="00E83EAC" w:rsidRDefault="00E66A91" w:rsidP="00E66A91">
      <w:pPr>
        <w:pStyle w:val="10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организациями, учреждениями</w:t>
      </w:r>
    </w:p>
    <w:p w:rsidR="00E83EAC" w:rsidRDefault="00E66A91" w:rsidP="00E66A91">
      <w:pPr>
        <w:pStyle w:val="1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    Совет депутатов и Администрация взаимодействуют, исходя из интересов жителей муниципального образования, единства целей и задач в решении вопросов местного значения. Могу заверить, что в отчетном году деятельность  Совета депутатов проходила в тесном и конструктивном сотрудничестве с Администрацией муниципального образования «Красноярское сельское поселение» Чердаклинского района Ульяновской области.</w:t>
      </w:r>
    </w:p>
    <w:p w:rsidR="00E83EAC" w:rsidRDefault="00E83EAC" w:rsidP="00E66A91">
      <w:pPr>
        <w:pStyle w:val="10"/>
        <w:jc w:val="both"/>
        <w:rPr>
          <w:rFonts w:ascii="Calibri" w:eastAsia="Calibri" w:hAnsi="Calibri" w:cs="Calibri"/>
          <w:sz w:val="22"/>
          <w:szCs w:val="22"/>
        </w:rPr>
      </w:pPr>
    </w:p>
    <w:p w:rsidR="00E83EAC" w:rsidRDefault="00E83EAC" w:rsidP="00E66A91">
      <w:pPr>
        <w:pStyle w:val="10"/>
        <w:jc w:val="both"/>
        <w:rPr>
          <w:b/>
          <w:color w:val="000000"/>
          <w:sz w:val="28"/>
          <w:szCs w:val="28"/>
          <w:highlight w:val="white"/>
        </w:rPr>
      </w:pPr>
    </w:p>
    <w:p w:rsidR="00E83EAC" w:rsidRDefault="00E66A91" w:rsidP="00E66A91">
      <w:pPr>
        <w:pStyle w:val="10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Заключение.</w:t>
      </w:r>
    </w:p>
    <w:p w:rsidR="00E83EAC" w:rsidRDefault="00E66A91" w:rsidP="00E66A91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>Уважаемые депутаты, присутствующие,</w:t>
      </w:r>
      <w:r w:rsidR="00D15DE3">
        <w:rPr>
          <w:sz w:val="28"/>
          <w:szCs w:val="28"/>
        </w:rPr>
        <w:t xml:space="preserve"> сегодня я провожу итоги за 202</w:t>
      </w:r>
      <w:r w:rsidR="002E5EAB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уже определены задачи на 202</w:t>
      </w:r>
      <w:r w:rsidR="002E5EAB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E83EAC" w:rsidRDefault="00E66A91" w:rsidP="00E66A91">
      <w:pPr>
        <w:pStyle w:val="10"/>
        <w:jc w:val="both"/>
      </w:pPr>
      <w:r>
        <w:rPr>
          <w:sz w:val="28"/>
          <w:szCs w:val="28"/>
        </w:rPr>
        <w:t xml:space="preserve">      В заключении хочется выразить надежду, что работа депутатского корпуса Совета депутатов муниципального образования «Красноя</w:t>
      </w:r>
      <w:r w:rsidR="00DE1637">
        <w:rPr>
          <w:sz w:val="28"/>
          <w:szCs w:val="28"/>
        </w:rPr>
        <w:t xml:space="preserve">рское сельское </w:t>
      </w:r>
      <w:r w:rsidR="00DE1637">
        <w:rPr>
          <w:sz w:val="28"/>
          <w:szCs w:val="28"/>
        </w:rPr>
        <w:lastRenderedPageBreak/>
        <w:t>поселение» в 202</w:t>
      </w:r>
      <w:r w:rsidR="002E5EAB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будет  строиться на принципах взаимного уважения и взаимопонимания, будет конструктивной и плодотворной. Впереди  много нерешенных вопросов и проблем, а результат нашей работы зависит от сплоченности  депутатского корпуса и администрации. Мы все должны стремиться к росту благосостояния жителей поселения, к дальнейшему социально-экономическому развитию. Выражаю всем депутатам и сотрудникам администрации муниципального образования «Красноярское сельское поселение» Чердаклинского района Ульяновской области  благодарность за успешную и продуктивную работу! </w:t>
      </w:r>
      <w:r>
        <w:rPr>
          <w:sz w:val="28"/>
          <w:szCs w:val="28"/>
        </w:rPr>
        <w:tab/>
      </w:r>
    </w:p>
    <w:p w:rsidR="00E83EAC" w:rsidRDefault="00E66A91" w:rsidP="00E66A91">
      <w:pPr>
        <w:pStyle w:val="10"/>
        <w:jc w:val="both"/>
      </w:pPr>
      <w:r>
        <w:rPr>
          <w:sz w:val="28"/>
          <w:szCs w:val="28"/>
        </w:rPr>
        <w:t xml:space="preserve">     Спасибо за внимание!</w:t>
      </w:r>
    </w:p>
    <w:p w:rsidR="00E83EAC" w:rsidRDefault="00E83EAC" w:rsidP="00E66A91">
      <w:pPr>
        <w:pStyle w:val="10"/>
        <w:ind w:firstLine="284"/>
        <w:jc w:val="both"/>
        <w:rPr>
          <w:rFonts w:ascii="Calibri" w:eastAsia="Calibri" w:hAnsi="Calibri" w:cs="Calibri"/>
          <w:sz w:val="22"/>
          <w:szCs w:val="22"/>
        </w:rPr>
      </w:pPr>
    </w:p>
    <w:p w:rsidR="00E83EAC" w:rsidRDefault="00E66A91" w:rsidP="00E66A91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467D41">
        <w:rPr>
          <w:sz w:val="28"/>
          <w:szCs w:val="28"/>
        </w:rPr>
        <w:t>____________________________</w:t>
      </w:r>
    </w:p>
    <w:p w:rsidR="00E83EAC" w:rsidRDefault="00E83EAC" w:rsidP="00E66A91">
      <w:pPr>
        <w:pStyle w:val="10"/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E83EAC" w:rsidRDefault="00E83EAC" w:rsidP="00E66A91">
      <w:pPr>
        <w:pStyle w:val="10"/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E83EAC" w:rsidRDefault="00E83EAC" w:rsidP="00E66A91">
      <w:pPr>
        <w:pStyle w:val="10"/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E83EAC" w:rsidRDefault="00E83EAC" w:rsidP="00E66A91">
      <w:pPr>
        <w:pStyle w:val="10"/>
        <w:jc w:val="both"/>
        <w:rPr>
          <w:rFonts w:ascii="Calibri" w:eastAsia="Calibri" w:hAnsi="Calibri" w:cs="Calibri"/>
          <w:sz w:val="22"/>
          <w:szCs w:val="22"/>
        </w:rPr>
      </w:pPr>
    </w:p>
    <w:p w:rsidR="00E83EAC" w:rsidRDefault="00E83EAC" w:rsidP="00E66A91">
      <w:pPr>
        <w:pStyle w:val="10"/>
        <w:jc w:val="both"/>
        <w:rPr>
          <w:rFonts w:ascii="Calibri" w:eastAsia="Calibri" w:hAnsi="Calibri" w:cs="Calibri"/>
          <w:sz w:val="22"/>
          <w:szCs w:val="22"/>
        </w:rPr>
      </w:pPr>
    </w:p>
    <w:p w:rsidR="00E83EAC" w:rsidRDefault="00E83EAC" w:rsidP="00E66A91">
      <w:pPr>
        <w:pStyle w:val="10"/>
        <w:jc w:val="both"/>
        <w:rPr>
          <w:sz w:val="28"/>
          <w:szCs w:val="28"/>
        </w:rPr>
      </w:pPr>
    </w:p>
    <w:sectPr w:rsidR="00E83EAC" w:rsidSect="00E83EAC"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EAC"/>
    <w:rsid w:val="000F3208"/>
    <w:rsid w:val="00103EC0"/>
    <w:rsid w:val="001137D0"/>
    <w:rsid w:val="00113DD7"/>
    <w:rsid w:val="00170BDF"/>
    <w:rsid w:val="00172CC8"/>
    <w:rsid w:val="001815C0"/>
    <w:rsid w:val="001D1640"/>
    <w:rsid w:val="00243E0B"/>
    <w:rsid w:val="00245253"/>
    <w:rsid w:val="00273C9D"/>
    <w:rsid w:val="002912D0"/>
    <w:rsid w:val="002E5EAB"/>
    <w:rsid w:val="002F5B87"/>
    <w:rsid w:val="00314325"/>
    <w:rsid w:val="00331CA0"/>
    <w:rsid w:val="00390528"/>
    <w:rsid w:val="00467D41"/>
    <w:rsid w:val="004964E1"/>
    <w:rsid w:val="004F48D2"/>
    <w:rsid w:val="00584FF6"/>
    <w:rsid w:val="005B0129"/>
    <w:rsid w:val="005E05B8"/>
    <w:rsid w:val="00604E01"/>
    <w:rsid w:val="00683125"/>
    <w:rsid w:val="00753BBD"/>
    <w:rsid w:val="00760D90"/>
    <w:rsid w:val="00786F0F"/>
    <w:rsid w:val="00801BBA"/>
    <w:rsid w:val="0084265D"/>
    <w:rsid w:val="008676CE"/>
    <w:rsid w:val="008A245F"/>
    <w:rsid w:val="00951574"/>
    <w:rsid w:val="00A51E6F"/>
    <w:rsid w:val="00AD4D4B"/>
    <w:rsid w:val="00B54479"/>
    <w:rsid w:val="00BA1138"/>
    <w:rsid w:val="00BD5567"/>
    <w:rsid w:val="00C331AD"/>
    <w:rsid w:val="00CA0FA6"/>
    <w:rsid w:val="00CC2977"/>
    <w:rsid w:val="00CF36CC"/>
    <w:rsid w:val="00D15DE3"/>
    <w:rsid w:val="00DE1637"/>
    <w:rsid w:val="00E03A16"/>
    <w:rsid w:val="00E66A91"/>
    <w:rsid w:val="00E768CC"/>
    <w:rsid w:val="00E83EAC"/>
    <w:rsid w:val="00F40F20"/>
    <w:rsid w:val="00F425AF"/>
    <w:rsid w:val="00FB51E7"/>
    <w:rsid w:val="00FF4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74"/>
  </w:style>
  <w:style w:type="paragraph" w:styleId="1">
    <w:name w:val="heading 1"/>
    <w:basedOn w:val="10"/>
    <w:next w:val="10"/>
    <w:rsid w:val="00E83E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83E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83E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83EA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E83EA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E83E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83EAC"/>
  </w:style>
  <w:style w:type="table" w:customStyle="1" w:styleId="TableNormal">
    <w:name w:val="Table Normal"/>
    <w:rsid w:val="00E83E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83EA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E83E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584F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F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1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F050E-4646-4D02-B65D-8579BD13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2025-03-31T04:52:00Z</cp:lastPrinted>
  <dcterms:created xsi:type="dcterms:W3CDTF">2022-04-06T09:56:00Z</dcterms:created>
  <dcterms:modified xsi:type="dcterms:W3CDTF">2025-03-31T04:54:00Z</dcterms:modified>
</cp:coreProperties>
</file>